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pPr w:leftFromText="180" w:rightFromText="180" w:vertAnchor="page" w:tblpY="331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6D4D49" w14:paraId="53F62287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62F47" w14:textId="77777777" w:rsidR="006D4D49" w:rsidRDefault="00AF57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9050" distR="0" wp14:anchorId="3793303B" wp14:editId="24AE106A">
                  <wp:extent cx="609600" cy="657225"/>
                  <wp:effectExtent l="0" t="0" r="0" b="0"/>
                  <wp:docPr id="1" name="Рисунок 2" descr="Приморско-Ахтарск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Приморско-Ахтарск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D069D2" w14:textId="2C0C98B3" w:rsidR="006D4D49" w:rsidRDefault="00AF571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П О С Т А Н О В Л Е Н И Е                     </w:t>
            </w:r>
          </w:p>
          <w:p w14:paraId="39786B84" w14:textId="77777777" w:rsidR="006D4D49" w:rsidRDefault="006D4D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C172B4" w14:textId="77777777" w:rsidR="006D4D49" w:rsidRPr="00AF571F" w:rsidRDefault="00AF57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АДМИНИСТРАЦИИ  ПРИМОРСКО-АХТАРСКОГО </w:t>
            </w:r>
          </w:p>
          <w:p w14:paraId="275A55BC" w14:textId="77777777" w:rsidR="006D4D49" w:rsidRDefault="00AF57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ГОРОДСКОГО</w:t>
            </w:r>
            <w:r w:rsidRPr="00AF571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ПОСЕЛЕНИЯ ПРИМОРСКО-АХТАРСКОГО РАЙОНА</w:t>
            </w:r>
          </w:p>
          <w:p w14:paraId="4F97C7D1" w14:textId="77777777" w:rsidR="006D4D49" w:rsidRDefault="006D4D49">
            <w:pPr>
              <w:jc w:val="both"/>
              <w:rPr>
                <w:sz w:val="28"/>
                <w:szCs w:val="28"/>
              </w:rPr>
            </w:pPr>
          </w:p>
          <w:p w14:paraId="0CD97173" w14:textId="4E6DE18B" w:rsidR="006D4D49" w:rsidRDefault="00AF57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E0C9E">
              <w:rPr>
                <w:sz w:val="28"/>
                <w:szCs w:val="28"/>
              </w:rPr>
              <w:t xml:space="preserve">05.10.2023        </w:t>
            </w:r>
            <w:r w:rsidR="008D2190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№ </w:t>
            </w:r>
            <w:r w:rsidR="00DE0C9E">
              <w:rPr>
                <w:sz w:val="28"/>
                <w:szCs w:val="28"/>
              </w:rPr>
              <w:t>1075</w:t>
            </w:r>
          </w:p>
          <w:p w14:paraId="0CE1F80F" w14:textId="77777777" w:rsidR="006D4D49" w:rsidRDefault="00AF571F">
            <w:pPr>
              <w:jc w:val="center"/>
              <w:rPr>
                <w:sz w:val="28"/>
                <w:szCs w:val="28"/>
              </w:rPr>
            </w:pPr>
            <w:r>
              <w:t>г. Приморско-Ахтарск</w:t>
            </w:r>
          </w:p>
        </w:tc>
      </w:tr>
    </w:tbl>
    <w:p w14:paraId="24976F09" w14:textId="77777777" w:rsidR="006D4D49" w:rsidRDefault="006D4D49">
      <w:pPr>
        <w:rPr>
          <w:sz w:val="28"/>
          <w:szCs w:val="28"/>
        </w:rPr>
      </w:pPr>
    </w:p>
    <w:p w14:paraId="311461B4" w14:textId="77777777" w:rsidR="006334F2" w:rsidRDefault="006334F2">
      <w:pPr>
        <w:rPr>
          <w:sz w:val="28"/>
          <w:szCs w:val="28"/>
        </w:rPr>
      </w:pPr>
    </w:p>
    <w:p w14:paraId="608B6583" w14:textId="77777777" w:rsidR="006D4D49" w:rsidRDefault="00AF571F">
      <w:pPr>
        <w:pStyle w:val="3"/>
        <w:shd w:val="clear" w:color="auto" w:fill="auto"/>
        <w:spacing w:before="0" w:line="311" w:lineRule="exact"/>
        <w:ind w:firstLine="0"/>
        <w:jc w:val="center"/>
        <w:rPr>
          <w:b/>
        </w:rPr>
      </w:pPr>
      <w:r>
        <w:rPr>
          <w:b/>
        </w:rPr>
        <w:t>Об</w:t>
      </w:r>
      <w:r w:rsidRPr="008D2190">
        <w:rPr>
          <w:b/>
        </w:rPr>
        <w:t xml:space="preserve"> </w:t>
      </w:r>
      <w:r>
        <w:rPr>
          <w:b/>
        </w:rPr>
        <w:t xml:space="preserve">утверждении муниципальной программы </w:t>
      </w:r>
    </w:p>
    <w:p w14:paraId="5EC24A19" w14:textId="42573BCF" w:rsidR="006D4D49" w:rsidRDefault="00AF571F">
      <w:pPr>
        <w:pStyle w:val="3"/>
        <w:shd w:val="clear" w:color="auto" w:fill="auto"/>
        <w:spacing w:before="0" w:line="311" w:lineRule="exact"/>
        <w:ind w:firstLine="0"/>
        <w:jc w:val="center"/>
        <w:rPr>
          <w:b/>
        </w:rPr>
      </w:pPr>
      <w:r>
        <w:rPr>
          <w:b/>
        </w:rPr>
        <w:t>«Противодействие коррупции в Приморско-Ахтарском городском поселении Приморско-Ахтарского района на 202</w:t>
      </w:r>
      <w:r w:rsidR="00295C1E">
        <w:rPr>
          <w:b/>
        </w:rPr>
        <w:t>4</w:t>
      </w:r>
      <w:r>
        <w:rPr>
          <w:b/>
        </w:rPr>
        <w:t>– 202</w:t>
      </w:r>
      <w:r w:rsidR="00295C1E">
        <w:rPr>
          <w:b/>
        </w:rPr>
        <w:t>6</w:t>
      </w:r>
      <w:r>
        <w:rPr>
          <w:b/>
        </w:rPr>
        <w:t xml:space="preserve"> годы»</w:t>
      </w:r>
    </w:p>
    <w:p w14:paraId="5EA1966B" w14:textId="77777777" w:rsidR="006D4D49" w:rsidRDefault="006D4D49">
      <w:pPr>
        <w:ind w:firstLine="851"/>
        <w:jc w:val="both"/>
        <w:rPr>
          <w:sz w:val="28"/>
          <w:szCs w:val="28"/>
        </w:rPr>
      </w:pPr>
    </w:p>
    <w:p w14:paraId="53B08DCC" w14:textId="77777777" w:rsidR="006334F2" w:rsidRDefault="006334F2">
      <w:pPr>
        <w:ind w:firstLine="851"/>
        <w:jc w:val="both"/>
        <w:rPr>
          <w:sz w:val="28"/>
          <w:szCs w:val="28"/>
        </w:rPr>
      </w:pPr>
    </w:p>
    <w:p w14:paraId="781471F1" w14:textId="6BD4849B" w:rsidR="006D4D49" w:rsidRDefault="00AF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6 октября 2003 года               № 131-ФЗ «Об общих принципах  организации местного самоуправления в Российской Федерации», Федеральным законом от 25 декабря 2008 года           №  273-ФЗ «О противодействии коррупции», Указом Президента Российской Федерации от 19 мая 2008 года № 815 «О мерах по противодействию коррупции», </w:t>
      </w:r>
      <w:r w:rsidR="00BB14D2">
        <w:rPr>
          <w:sz w:val="28"/>
          <w:szCs w:val="28"/>
        </w:rPr>
        <w:t>Указом Президента Российской Федерации от                                                           16 августа  2021 года  № 478 «О национальном   плане   противодействия  коррупции  на 2021-2024 годы»,</w:t>
      </w:r>
      <w:r>
        <w:rPr>
          <w:sz w:val="28"/>
          <w:szCs w:val="28"/>
        </w:rPr>
        <w:t xml:space="preserve"> законом Краснодарского края  от </w:t>
      </w:r>
      <w:r w:rsidR="00BB14D2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23 июля 2009 года</w:t>
      </w:r>
      <w:r w:rsidR="00BF0C64">
        <w:rPr>
          <w:sz w:val="28"/>
          <w:szCs w:val="28"/>
        </w:rPr>
        <w:t xml:space="preserve"> </w:t>
      </w:r>
      <w:r>
        <w:rPr>
          <w:sz w:val="28"/>
          <w:szCs w:val="28"/>
        </w:rPr>
        <w:t>№ 1798-КЗ «О противодействии коррупции в Краснодарском крае»,  постановлением администрации Приморско-Ахтарского городского поселения Приморско-Ахтарского района от 30 июня 2014 года</w:t>
      </w:r>
      <w:r w:rsidR="00BB14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    п о с т а н о в л я е т:</w:t>
      </w:r>
    </w:p>
    <w:p w14:paraId="43641A0B" w14:textId="0A528BA0" w:rsidR="006D4D49" w:rsidRDefault="00AF571F">
      <w:pPr>
        <w:pStyle w:val="3"/>
        <w:shd w:val="clear" w:color="auto" w:fill="auto"/>
        <w:spacing w:before="0" w:line="311" w:lineRule="exact"/>
        <w:ind w:firstLine="709"/>
        <w:jc w:val="both"/>
      </w:pPr>
      <w:r>
        <w:t>1. Утвердить муниципальную программу «Противодействие коррупции в Приморско-Ахтарском городском поселении Приморско-Ахтарского района на 202</w:t>
      </w:r>
      <w:r w:rsidR="00295C1E">
        <w:t>4</w:t>
      </w:r>
      <w:r>
        <w:t>– 202</w:t>
      </w:r>
      <w:r w:rsidR="00295C1E">
        <w:t>6</w:t>
      </w:r>
      <w:r>
        <w:t xml:space="preserve"> годы» (прилагается).</w:t>
      </w:r>
    </w:p>
    <w:p w14:paraId="7247FC9F" w14:textId="5D391EA6" w:rsidR="00AF571F" w:rsidRDefault="00AF571F" w:rsidP="00AF571F">
      <w:pPr>
        <w:pStyle w:val="ae"/>
        <w:tabs>
          <w:tab w:val="left" w:pos="709"/>
        </w:tabs>
        <w:ind w:firstLine="737"/>
        <w:jc w:val="both"/>
      </w:pPr>
      <w:r>
        <w:rPr>
          <w:sz w:val="28"/>
          <w:szCs w:val="28"/>
        </w:rPr>
        <w:t>2.  Начальнику отдела по социальным вопросам администрации Приморско-Ахтарского городского поселения Приморско-Ахтарского района С.Г. Проскуриной опубликовать настоящее постановление в периодическом печатном издании газете «Приазовье», опубликовать на сайте в информационно-</w:t>
      </w:r>
      <w:r w:rsidR="00295C1E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сети «Интернет», зарегистрированном в качестве средства массовой информации</w:t>
      </w:r>
      <w:r w:rsidR="006334F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«Азовские зори»                                   </w:t>
      </w:r>
      <w:hyperlink r:id="rId6">
        <w:r w:rsidRPr="006334F2">
          <w:rPr>
            <w:rStyle w:val="-"/>
            <w:color w:val="000000"/>
            <w:sz w:val="28"/>
            <w:szCs w:val="28"/>
            <w:u w:val="none"/>
          </w:rPr>
          <w:t>www. azovskiezori.r</w:t>
        </w:r>
      </w:hyperlink>
      <w:r w:rsidRPr="006334F2"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6334F2">
        <w:rPr>
          <w:rStyle w:val="-"/>
          <w:color w:val="000000"/>
          <w:sz w:val="28"/>
          <w:szCs w:val="28"/>
          <w:u w:val="none"/>
        </w:rPr>
        <w:t xml:space="preserve">  </w:t>
      </w:r>
      <w:r>
        <w:rPr>
          <w:color w:val="000000"/>
          <w:sz w:val="28"/>
          <w:szCs w:val="28"/>
        </w:rPr>
        <w:t xml:space="preserve"> и разместить в сети «Интернет» на официальном сайте администрации Приморско-Ахтарского городского поселения Приморско-Ахтарского района </w:t>
      </w:r>
      <w:hyperlink r:id="rId7">
        <w:r w:rsidRPr="006334F2">
          <w:rPr>
            <w:rStyle w:val="-"/>
            <w:color w:val="000000"/>
            <w:sz w:val="28"/>
            <w:szCs w:val="28"/>
            <w:u w:val="none"/>
          </w:rPr>
          <w:t>http://prim-ahtarsk.r</w:t>
        </w:r>
      </w:hyperlink>
      <w:r w:rsidRPr="006334F2"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6334F2">
        <w:rPr>
          <w:rStyle w:val="-"/>
          <w:color w:val="000000"/>
          <w:sz w:val="28"/>
          <w:szCs w:val="28"/>
          <w:u w:val="none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4EB35DCA" w14:textId="67BAE30F" w:rsidR="006D4D49" w:rsidRDefault="00AF571F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Приморско-Ахтарского городского поселения Приморско-Ахтарского района </w:t>
      </w:r>
      <w:r w:rsidR="00295C1E">
        <w:rPr>
          <w:rFonts w:ascii="Times New Roman" w:hAnsi="Times New Roman" w:cs="Times New Roman"/>
          <w:sz w:val="28"/>
          <w:szCs w:val="28"/>
        </w:rPr>
        <w:t>С.Н. Попову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21FC4D" w14:textId="77777777" w:rsidR="00BF0C64" w:rsidRDefault="00BF0C64" w:rsidP="00AF571F">
      <w:pPr>
        <w:ind w:firstLine="709"/>
        <w:jc w:val="both"/>
        <w:rPr>
          <w:sz w:val="28"/>
          <w:szCs w:val="28"/>
        </w:rPr>
      </w:pPr>
    </w:p>
    <w:p w14:paraId="50D477F1" w14:textId="77777777" w:rsidR="006334F2" w:rsidRDefault="006334F2" w:rsidP="00AF571F">
      <w:pPr>
        <w:ind w:firstLine="709"/>
        <w:jc w:val="both"/>
        <w:rPr>
          <w:sz w:val="28"/>
          <w:szCs w:val="28"/>
        </w:rPr>
      </w:pPr>
    </w:p>
    <w:p w14:paraId="5A7B8C2C" w14:textId="77777777" w:rsidR="006334F2" w:rsidRDefault="006334F2" w:rsidP="00AF571F">
      <w:pPr>
        <w:ind w:firstLine="709"/>
        <w:jc w:val="both"/>
        <w:rPr>
          <w:sz w:val="28"/>
          <w:szCs w:val="28"/>
        </w:rPr>
      </w:pPr>
    </w:p>
    <w:p w14:paraId="3E762AFF" w14:textId="020A26B5" w:rsidR="00AF571F" w:rsidRPr="00AE0B2E" w:rsidRDefault="00AF571F" w:rsidP="00AF571F">
      <w:pPr>
        <w:ind w:firstLine="709"/>
        <w:jc w:val="both"/>
      </w:pPr>
      <w:r>
        <w:rPr>
          <w:sz w:val="28"/>
          <w:szCs w:val="28"/>
        </w:rPr>
        <w:t>4</w:t>
      </w:r>
      <w:r w:rsidRPr="00AE0B2E">
        <w:rPr>
          <w:sz w:val="28"/>
          <w:szCs w:val="28"/>
        </w:rPr>
        <w:t>. Постановление вступает в силу со дня его официального опубликования, но не ранее вступления в силу решения Совета Приморско-Ахтарского городского поселения Приморско-Ахтарского района «О бюджете Приморско-Ахтарского городского поселения Приморско-Ахтарского района на 202</w:t>
      </w:r>
      <w:r w:rsidR="00295C1E">
        <w:rPr>
          <w:sz w:val="28"/>
          <w:szCs w:val="28"/>
        </w:rPr>
        <w:t>4</w:t>
      </w:r>
      <w:r w:rsidRPr="00AE0B2E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14:paraId="565C4297" w14:textId="77777777" w:rsidR="00AF571F" w:rsidRDefault="00AF571F" w:rsidP="00AF571F">
      <w:pPr>
        <w:jc w:val="both"/>
        <w:rPr>
          <w:sz w:val="28"/>
          <w:szCs w:val="28"/>
        </w:rPr>
      </w:pPr>
    </w:p>
    <w:p w14:paraId="0DA98EEE" w14:textId="77777777" w:rsidR="006334F2" w:rsidRPr="00AE0B2E" w:rsidRDefault="006334F2" w:rsidP="00AF571F">
      <w:pPr>
        <w:jc w:val="both"/>
        <w:rPr>
          <w:sz w:val="28"/>
          <w:szCs w:val="28"/>
        </w:rPr>
      </w:pPr>
    </w:p>
    <w:p w14:paraId="65EBAFD7" w14:textId="15A811E4" w:rsidR="006D4D49" w:rsidRDefault="006334F2">
      <w:pPr>
        <w:tabs>
          <w:tab w:val="left" w:pos="709"/>
          <w:tab w:val="left" w:pos="2250"/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57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F571F">
        <w:rPr>
          <w:sz w:val="28"/>
          <w:szCs w:val="28"/>
        </w:rPr>
        <w:t xml:space="preserve"> Приморско-Ахтарского</w:t>
      </w:r>
    </w:p>
    <w:p w14:paraId="1DC5BD00" w14:textId="77777777" w:rsidR="006D4D49" w:rsidRDefault="00AF571F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14:paraId="45F06012" w14:textId="6CD613F0" w:rsidR="006D4D49" w:rsidRDefault="00AF571F">
      <w:pPr>
        <w:tabs>
          <w:tab w:val="left" w:pos="540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  </w:t>
      </w:r>
      <w:r w:rsidRPr="00AF571F">
        <w:rPr>
          <w:sz w:val="28"/>
          <w:szCs w:val="28"/>
        </w:rPr>
        <w:t xml:space="preserve"> </w:t>
      </w:r>
      <w:r w:rsidR="00295C1E">
        <w:rPr>
          <w:sz w:val="28"/>
          <w:szCs w:val="28"/>
        </w:rPr>
        <w:t>П.В. Буряк</w:t>
      </w:r>
    </w:p>
    <w:p w14:paraId="31A27FC9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420D156A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0AFB63B8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692D4602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08E3B576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2B53793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1D21D5BA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3610F373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43584311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C11B72C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3EACDE36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08D5A58C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073C9CDE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3B5A9C2F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1E267F02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45E33197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37F23ABC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62C3FFB5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1435B28D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6B0F7EFF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4C87EA2E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152FD622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67368DA6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32E4F518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149B60C1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7DB8715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BDA0899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6E1B8F1B" w14:textId="77777777" w:rsidR="00295C1E" w:rsidRDefault="00295C1E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706E9F2F" w14:textId="77777777" w:rsidR="00295C1E" w:rsidRDefault="00295C1E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7F16E1E9" w14:textId="77777777" w:rsidR="00295C1E" w:rsidRDefault="00295C1E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37B49D0E" w14:textId="77777777" w:rsidR="006334F2" w:rsidRDefault="006334F2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5FFA7C7E" w14:textId="77777777" w:rsidR="006334F2" w:rsidRDefault="006334F2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794B5C34" w14:textId="77777777" w:rsidR="006334F2" w:rsidRDefault="006334F2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6170E21" w14:textId="77777777" w:rsidR="00295C1E" w:rsidRDefault="00295C1E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6F362D3C" w14:textId="77777777" w:rsidR="00295C1E" w:rsidRDefault="00295C1E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6688927F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06905D4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3932B4B2" w14:textId="77777777" w:rsidR="00BB14D2" w:rsidRDefault="00BB14D2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78115ADF" w14:textId="77777777" w:rsidR="008D2190" w:rsidRPr="008D2190" w:rsidRDefault="008D2190" w:rsidP="008D2190">
      <w:pPr>
        <w:pStyle w:val="ae"/>
        <w:ind w:left="5102"/>
        <w:jc w:val="center"/>
        <w:rPr>
          <w:sz w:val="28"/>
          <w:szCs w:val="28"/>
        </w:rPr>
      </w:pPr>
      <w:r w:rsidRPr="008D2190">
        <w:rPr>
          <w:sz w:val="28"/>
          <w:szCs w:val="28"/>
        </w:rPr>
        <w:t>ПРИЛОЖЕНИЕ</w:t>
      </w:r>
    </w:p>
    <w:p w14:paraId="4CD81A71" w14:textId="77777777" w:rsidR="008D2190" w:rsidRPr="008D2190" w:rsidRDefault="008D2190" w:rsidP="008D2190">
      <w:pPr>
        <w:pStyle w:val="ae"/>
        <w:ind w:left="5102"/>
        <w:jc w:val="center"/>
        <w:rPr>
          <w:sz w:val="28"/>
          <w:szCs w:val="28"/>
        </w:rPr>
      </w:pPr>
    </w:p>
    <w:p w14:paraId="197B3D97" w14:textId="77777777" w:rsidR="008D2190" w:rsidRPr="008D2190" w:rsidRDefault="008D2190" w:rsidP="008D2190">
      <w:pPr>
        <w:pStyle w:val="ae"/>
        <w:ind w:left="5102"/>
        <w:jc w:val="center"/>
        <w:rPr>
          <w:sz w:val="28"/>
          <w:szCs w:val="28"/>
        </w:rPr>
      </w:pPr>
      <w:r w:rsidRPr="008D2190">
        <w:rPr>
          <w:sz w:val="28"/>
          <w:szCs w:val="28"/>
        </w:rPr>
        <w:t>УТВЕРЖДЕНА</w:t>
      </w:r>
    </w:p>
    <w:p w14:paraId="27F689D9" w14:textId="77777777" w:rsidR="008D2190" w:rsidRPr="008D2190" w:rsidRDefault="008D2190" w:rsidP="008D2190">
      <w:pPr>
        <w:pStyle w:val="ae"/>
        <w:ind w:left="5102"/>
        <w:jc w:val="center"/>
        <w:rPr>
          <w:sz w:val="28"/>
          <w:szCs w:val="28"/>
        </w:rPr>
      </w:pPr>
      <w:r w:rsidRPr="008D2190">
        <w:rPr>
          <w:sz w:val="28"/>
          <w:szCs w:val="28"/>
        </w:rPr>
        <w:t>постановлением администрации</w:t>
      </w:r>
    </w:p>
    <w:p w14:paraId="381301F4" w14:textId="77777777" w:rsidR="008D2190" w:rsidRPr="008D2190" w:rsidRDefault="008D2190" w:rsidP="008D2190">
      <w:pPr>
        <w:pStyle w:val="ae"/>
        <w:ind w:left="5102"/>
        <w:jc w:val="center"/>
        <w:rPr>
          <w:sz w:val="28"/>
          <w:szCs w:val="28"/>
        </w:rPr>
      </w:pPr>
      <w:r w:rsidRPr="008D2190">
        <w:rPr>
          <w:sz w:val="28"/>
          <w:szCs w:val="28"/>
        </w:rPr>
        <w:t xml:space="preserve">Приморско-Ахтарского </w:t>
      </w:r>
    </w:p>
    <w:p w14:paraId="4C3EC95A" w14:textId="77777777" w:rsidR="008D2190" w:rsidRPr="008D2190" w:rsidRDefault="008D2190" w:rsidP="008D2190">
      <w:pPr>
        <w:pStyle w:val="ae"/>
        <w:ind w:left="5102"/>
        <w:jc w:val="center"/>
        <w:rPr>
          <w:sz w:val="28"/>
          <w:szCs w:val="28"/>
        </w:rPr>
      </w:pPr>
      <w:r w:rsidRPr="008D2190">
        <w:rPr>
          <w:sz w:val="28"/>
          <w:szCs w:val="28"/>
        </w:rPr>
        <w:t xml:space="preserve">городского поселения </w:t>
      </w:r>
    </w:p>
    <w:p w14:paraId="1FBF6820" w14:textId="77777777" w:rsidR="008D2190" w:rsidRPr="008D2190" w:rsidRDefault="008D2190" w:rsidP="008D2190">
      <w:pPr>
        <w:pStyle w:val="ae"/>
        <w:ind w:left="5102"/>
        <w:jc w:val="center"/>
        <w:rPr>
          <w:sz w:val="28"/>
          <w:szCs w:val="28"/>
        </w:rPr>
      </w:pPr>
      <w:r w:rsidRPr="008D2190">
        <w:rPr>
          <w:sz w:val="28"/>
          <w:szCs w:val="28"/>
        </w:rPr>
        <w:t xml:space="preserve">Приморско-Ахтарского района </w:t>
      </w:r>
    </w:p>
    <w:p w14:paraId="0D0A52B8" w14:textId="580FE662" w:rsidR="008D2190" w:rsidRPr="008D2190" w:rsidRDefault="008D2190" w:rsidP="008D2190">
      <w:pPr>
        <w:pStyle w:val="ae"/>
        <w:ind w:left="5102"/>
        <w:jc w:val="center"/>
        <w:rPr>
          <w:rStyle w:val="17"/>
          <w:rFonts w:eastAsiaTheme="minorHAnsi"/>
        </w:rPr>
      </w:pPr>
      <w:r w:rsidRPr="008D2190">
        <w:rPr>
          <w:sz w:val="28"/>
          <w:szCs w:val="28"/>
        </w:rPr>
        <w:t xml:space="preserve">от </w:t>
      </w:r>
      <w:r w:rsidR="00DE0C9E">
        <w:rPr>
          <w:sz w:val="28"/>
          <w:szCs w:val="28"/>
        </w:rPr>
        <w:t xml:space="preserve">05.10.2023 </w:t>
      </w:r>
      <w:r w:rsidRPr="008D2190">
        <w:rPr>
          <w:sz w:val="28"/>
          <w:szCs w:val="28"/>
        </w:rPr>
        <w:t xml:space="preserve">№ </w:t>
      </w:r>
      <w:r w:rsidR="00DE0C9E">
        <w:rPr>
          <w:sz w:val="28"/>
          <w:szCs w:val="28"/>
        </w:rPr>
        <w:t>1075</w:t>
      </w:r>
    </w:p>
    <w:p w14:paraId="60140E12" w14:textId="77777777" w:rsidR="008D2190" w:rsidRDefault="008D2190" w:rsidP="008D2190">
      <w:pPr>
        <w:pStyle w:val="ae"/>
        <w:ind w:left="5102"/>
        <w:jc w:val="right"/>
      </w:pPr>
    </w:p>
    <w:p w14:paraId="7C6CAF56" w14:textId="77777777" w:rsidR="008D2190" w:rsidRDefault="008D2190" w:rsidP="008D2190">
      <w:pPr>
        <w:pStyle w:val="ae"/>
        <w:ind w:firstLine="737"/>
        <w:jc w:val="right"/>
      </w:pPr>
    </w:p>
    <w:p w14:paraId="708F7E89" w14:textId="77777777" w:rsidR="008D2190" w:rsidRDefault="008D2190" w:rsidP="008D2190">
      <w:pPr>
        <w:pStyle w:val="ae"/>
        <w:ind w:firstLine="737"/>
        <w:jc w:val="right"/>
      </w:pPr>
    </w:p>
    <w:p w14:paraId="4BF63731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  <w:jc w:val="center"/>
        <w:rPr>
          <w:b/>
        </w:rPr>
      </w:pPr>
      <w:r>
        <w:rPr>
          <w:b/>
        </w:rPr>
        <w:t xml:space="preserve"> МУНИЦИПАЛЬНАЯ  ПРОГРАММА </w:t>
      </w:r>
    </w:p>
    <w:p w14:paraId="3FB04285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  <w:jc w:val="center"/>
        <w:rPr>
          <w:b/>
        </w:rPr>
      </w:pPr>
      <w:r>
        <w:rPr>
          <w:b/>
        </w:rPr>
        <w:t xml:space="preserve">«Противодействие коррупции в Приморско-Ахтарском городском </w:t>
      </w:r>
    </w:p>
    <w:p w14:paraId="67F4BB7C" w14:textId="001F08A8" w:rsidR="008D2190" w:rsidRDefault="008D2190" w:rsidP="008D2190">
      <w:pPr>
        <w:pStyle w:val="3"/>
        <w:shd w:val="clear" w:color="auto" w:fill="auto"/>
        <w:spacing w:before="0" w:line="240" w:lineRule="auto"/>
        <w:ind w:firstLine="0"/>
        <w:jc w:val="center"/>
        <w:rPr>
          <w:b/>
        </w:rPr>
      </w:pPr>
      <w:r>
        <w:rPr>
          <w:b/>
        </w:rPr>
        <w:t>поселении Приморско-Ахтарского района на 202</w:t>
      </w:r>
      <w:r w:rsidR="00295C1E">
        <w:rPr>
          <w:b/>
        </w:rPr>
        <w:t>4</w:t>
      </w:r>
      <w:r>
        <w:rPr>
          <w:b/>
        </w:rPr>
        <w:t>– 202</w:t>
      </w:r>
      <w:r w:rsidR="00295C1E">
        <w:rPr>
          <w:b/>
        </w:rPr>
        <w:t>6</w:t>
      </w:r>
      <w:r>
        <w:rPr>
          <w:b/>
        </w:rPr>
        <w:t xml:space="preserve"> годы»</w:t>
      </w:r>
    </w:p>
    <w:p w14:paraId="32C975B7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  <w:jc w:val="center"/>
      </w:pPr>
    </w:p>
    <w:p w14:paraId="0972F581" w14:textId="77777777" w:rsidR="006334F2" w:rsidRDefault="006334F2" w:rsidP="008D2190">
      <w:pPr>
        <w:pStyle w:val="3"/>
        <w:shd w:val="clear" w:color="auto" w:fill="auto"/>
        <w:spacing w:before="0" w:line="240" w:lineRule="auto"/>
        <w:ind w:firstLine="0"/>
        <w:jc w:val="center"/>
      </w:pPr>
    </w:p>
    <w:p w14:paraId="75B5B602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  <w:jc w:val="center"/>
        <w:rPr>
          <w:b/>
        </w:rPr>
      </w:pPr>
      <w:r>
        <w:rPr>
          <w:b/>
        </w:rPr>
        <w:t>ПАСПОРТ</w:t>
      </w:r>
    </w:p>
    <w:p w14:paraId="57146456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  <w:jc w:val="center"/>
        <w:rPr>
          <w:b/>
        </w:rPr>
      </w:pPr>
      <w:r>
        <w:rPr>
          <w:b/>
        </w:rPr>
        <w:t xml:space="preserve">муниципальной программы «Противодействие коррупции </w:t>
      </w:r>
    </w:p>
    <w:p w14:paraId="445A0997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  <w:jc w:val="center"/>
        <w:rPr>
          <w:b/>
        </w:rPr>
      </w:pPr>
      <w:r>
        <w:rPr>
          <w:b/>
        </w:rPr>
        <w:t xml:space="preserve">в Приморско-Ахтарском городском поселении </w:t>
      </w:r>
    </w:p>
    <w:p w14:paraId="4D2EB13C" w14:textId="1E4263D1" w:rsidR="008D2190" w:rsidRDefault="008D2190" w:rsidP="008D2190">
      <w:pPr>
        <w:pStyle w:val="3"/>
        <w:shd w:val="clear" w:color="auto" w:fill="auto"/>
        <w:spacing w:before="0" w:line="240" w:lineRule="auto"/>
        <w:ind w:firstLine="0"/>
        <w:jc w:val="center"/>
        <w:rPr>
          <w:b/>
        </w:rPr>
      </w:pPr>
      <w:r>
        <w:rPr>
          <w:b/>
        </w:rPr>
        <w:t>Приморско-Ахтарского района на 202</w:t>
      </w:r>
      <w:r w:rsidR="00295C1E">
        <w:rPr>
          <w:b/>
        </w:rPr>
        <w:t>4</w:t>
      </w:r>
      <w:r>
        <w:rPr>
          <w:b/>
        </w:rPr>
        <w:t>– 202</w:t>
      </w:r>
      <w:r w:rsidR="00295C1E">
        <w:rPr>
          <w:b/>
        </w:rPr>
        <w:t>6</w:t>
      </w:r>
      <w:r>
        <w:rPr>
          <w:b/>
        </w:rPr>
        <w:t xml:space="preserve"> годы»</w:t>
      </w:r>
    </w:p>
    <w:p w14:paraId="13521A4D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737"/>
        <w:jc w:val="center"/>
        <w:rPr>
          <w:b/>
        </w:rPr>
      </w:pPr>
    </w:p>
    <w:p w14:paraId="4EE19FD1" w14:textId="77777777" w:rsidR="006334F2" w:rsidRDefault="006334F2" w:rsidP="008D2190">
      <w:pPr>
        <w:pStyle w:val="3"/>
        <w:shd w:val="clear" w:color="auto" w:fill="auto"/>
        <w:spacing w:before="0" w:line="240" w:lineRule="auto"/>
        <w:ind w:firstLine="737"/>
        <w:jc w:val="center"/>
        <w:rPr>
          <w:b/>
        </w:rPr>
      </w:pPr>
    </w:p>
    <w:tbl>
      <w:tblPr>
        <w:tblStyle w:val="ad"/>
        <w:tblW w:w="9733" w:type="dxa"/>
        <w:tblInd w:w="120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382"/>
        <w:gridCol w:w="5351"/>
      </w:tblGrid>
      <w:tr w:rsidR="008D2190" w14:paraId="601F56B8" w14:textId="77777777" w:rsidTr="00B94A8B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4FC7A4BC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rFonts w:eastAsia="Calibri"/>
                <w:sz w:val="28"/>
                <w:szCs w:val="28"/>
              </w:rPr>
              <w:t xml:space="preserve">Координатор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14:paraId="390792F2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  <w:p w14:paraId="729D0ECD" w14:textId="77777777" w:rsidR="008D2190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0E4DB3DB" w14:textId="77777777" w:rsidR="008D2190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>
              <w:t>организационно-кадровый отдел           администрации Приморско-Ахтарского городского поселения Приморско-Ахтарского района</w:t>
            </w:r>
          </w:p>
          <w:p w14:paraId="55F982E4" w14:textId="77777777" w:rsidR="008D2190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/>
              </w:rPr>
            </w:pPr>
          </w:p>
        </w:tc>
      </w:tr>
      <w:tr w:rsidR="008D2190" w14:paraId="2E9B52C1" w14:textId="77777777" w:rsidTr="00B94A8B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2D4EAE48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  <w:p w14:paraId="3E80C70A" w14:textId="77777777" w:rsidR="008D2190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rPr>
                <w:highlight w:val="white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09E07" w14:textId="77777777" w:rsidR="008D2190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>
              <w:t>не предусмотрены</w:t>
            </w:r>
          </w:p>
        </w:tc>
      </w:tr>
      <w:tr w:rsidR="008D2190" w14:paraId="0BDAEAF3" w14:textId="77777777" w:rsidTr="00B94A8B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17C27249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Участники </w:t>
            </w:r>
            <w:r>
              <w:rPr>
                <w:rFonts w:eastAsia="Calibri"/>
                <w:sz w:val="28"/>
                <w:szCs w:val="28"/>
              </w:rPr>
              <w:t xml:space="preserve">муниципальной </w:t>
            </w:r>
          </w:p>
          <w:p w14:paraId="19A70887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  <w:p w14:paraId="37FEEAC0" w14:textId="77777777" w:rsidR="008D2190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49809B12" w14:textId="77777777" w:rsidR="008D2190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>
              <w:t>администрация Приморско-Ахтарского городского поселения Приморско-Ахтарского района</w:t>
            </w:r>
          </w:p>
          <w:p w14:paraId="65C9DAC7" w14:textId="77777777" w:rsidR="008D2190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/>
              </w:rPr>
            </w:pPr>
          </w:p>
        </w:tc>
      </w:tr>
      <w:tr w:rsidR="008D2190" w14:paraId="5013328E" w14:textId="77777777" w:rsidTr="00B94A8B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687419E8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>
              <w:rPr>
                <w:rFonts w:eastAsia="Calibri"/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14:paraId="4912CADF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FDB4EF" w14:textId="77777777" w:rsidR="008D2190" w:rsidRDefault="008D2190" w:rsidP="00B9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8D2190" w14:paraId="23EA3F50" w14:textId="77777777" w:rsidTr="00B94A8B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0B8743A3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8"/>
                <w:szCs w:val="28"/>
              </w:rPr>
              <w:t xml:space="preserve">Ведомственные целевые </w:t>
            </w:r>
          </w:p>
          <w:p w14:paraId="5F3A73B8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программы</w:t>
            </w:r>
          </w:p>
          <w:p w14:paraId="607639D3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547A4" w14:textId="77777777" w:rsidR="008D2190" w:rsidRDefault="008D2190" w:rsidP="00B9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8D2190" w14:paraId="15613959" w14:textId="77777777" w:rsidTr="00B94A8B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6C8BA6A4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rFonts w:eastAsia="Calibri"/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14:paraId="4484E5D4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3971C06C" w14:textId="77777777" w:rsidR="008D2190" w:rsidRPr="00730DEC" w:rsidRDefault="008D2190" w:rsidP="00B94A8B">
            <w:pPr>
              <w:jc w:val="both"/>
              <w:rPr>
                <w:sz w:val="28"/>
                <w:szCs w:val="28"/>
              </w:rPr>
            </w:pPr>
            <w:r w:rsidRPr="00730DEC">
              <w:rPr>
                <w:sz w:val="28"/>
                <w:szCs w:val="28"/>
              </w:rPr>
              <w:t>обеспечение повышения эффективности деятельности в сфере противодействия коррупции и снижение уровня коррупционных проявлений в Приморско-Ахтарском городском поселении Приморско-Ахтарского района</w:t>
            </w:r>
          </w:p>
          <w:p w14:paraId="5BEFB0DF" w14:textId="77777777" w:rsidR="008D2190" w:rsidRPr="00730DEC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</w:p>
        </w:tc>
      </w:tr>
      <w:tr w:rsidR="008D2190" w14:paraId="30587FA6" w14:textId="77777777" w:rsidTr="00B94A8B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4DE1D91B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муниципальной </w:t>
            </w:r>
          </w:p>
          <w:p w14:paraId="2B460532" w14:textId="77777777" w:rsidR="006334F2" w:rsidRDefault="006334F2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  <w:p w14:paraId="7EF7609D" w14:textId="77777777" w:rsidR="006334F2" w:rsidRDefault="006334F2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  <w:p w14:paraId="6C52CF7A" w14:textId="40BCEFBD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  <w:p w14:paraId="3FEE6006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5AD31810" w14:textId="707DE8A1" w:rsidR="006334F2" w:rsidRDefault="008D2190" w:rsidP="00B94A8B">
            <w:pPr>
              <w:jc w:val="both"/>
              <w:rPr>
                <w:sz w:val="28"/>
                <w:szCs w:val="28"/>
              </w:rPr>
            </w:pPr>
            <w:r w:rsidRPr="00730DEC">
              <w:rPr>
                <w:sz w:val="28"/>
                <w:szCs w:val="28"/>
              </w:rPr>
              <w:lastRenderedPageBreak/>
              <w:t xml:space="preserve">создание </w:t>
            </w:r>
            <w:r w:rsidR="006334F2">
              <w:rPr>
                <w:sz w:val="28"/>
                <w:szCs w:val="28"/>
              </w:rPr>
              <w:t xml:space="preserve">    </w:t>
            </w:r>
            <w:proofErr w:type="gramStart"/>
            <w:r w:rsidRPr="00730DEC">
              <w:rPr>
                <w:sz w:val="28"/>
                <w:szCs w:val="28"/>
              </w:rPr>
              <w:t xml:space="preserve">условий, </w:t>
            </w:r>
            <w:r w:rsidR="006334F2">
              <w:rPr>
                <w:sz w:val="28"/>
                <w:szCs w:val="28"/>
              </w:rPr>
              <w:t xml:space="preserve">  </w:t>
            </w:r>
            <w:proofErr w:type="gramEnd"/>
            <w:r w:rsidR="006334F2">
              <w:rPr>
                <w:sz w:val="28"/>
                <w:szCs w:val="28"/>
              </w:rPr>
              <w:t xml:space="preserve">    </w:t>
            </w:r>
            <w:r w:rsidRPr="00730DEC">
              <w:rPr>
                <w:sz w:val="28"/>
                <w:szCs w:val="28"/>
              </w:rPr>
              <w:t>обеспечивающих</w:t>
            </w:r>
            <w:r w:rsidR="006334F2">
              <w:rPr>
                <w:sz w:val="28"/>
                <w:szCs w:val="28"/>
              </w:rPr>
              <w:t xml:space="preserve"> </w:t>
            </w:r>
          </w:p>
          <w:p w14:paraId="4606563E" w14:textId="77777777" w:rsidR="006334F2" w:rsidRDefault="006334F2" w:rsidP="00B94A8B">
            <w:pPr>
              <w:jc w:val="both"/>
              <w:rPr>
                <w:sz w:val="28"/>
                <w:szCs w:val="28"/>
              </w:rPr>
            </w:pPr>
          </w:p>
          <w:p w14:paraId="582E2F91" w14:textId="77777777" w:rsidR="006334F2" w:rsidRDefault="006334F2" w:rsidP="00B94A8B">
            <w:pPr>
              <w:jc w:val="both"/>
              <w:rPr>
                <w:sz w:val="28"/>
                <w:szCs w:val="28"/>
              </w:rPr>
            </w:pPr>
          </w:p>
          <w:p w14:paraId="36E6A4D1" w14:textId="6F4F0882" w:rsidR="008D2190" w:rsidRPr="00730DEC" w:rsidRDefault="008D2190" w:rsidP="00B94A8B">
            <w:pPr>
              <w:jc w:val="both"/>
              <w:rPr>
                <w:sz w:val="28"/>
                <w:szCs w:val="28"/>
              </w:rPr>
            </w:pPr>
            <w:r w:rsidRPr="00730DEC">
              <w:rPr>
                <w:sz w:val="28"/>
                <w:szCs w:val="28"/>
              </w:rPr>
              <w:t xml:space="preserve">снижение уровня коррупции в </w:t>
            </w:r>
            <w:proofErr w:type="gramStart"/>
            <w:r w:rsidRPr="00730DEC">
              <w:rPr>
                <w:sz w:val="28"/>
                <w:szCs w:val="28"/>
              </w:rPr>
              <w:t>органах  местного</w:t>
            </w:r>
            <w:proofErr w:type="gramEnd"/>
            <w:r w:rsidRPr="00730DEC">
              <w:rPr>
                <w:sz w:val="28"/>
                <w:szCs w:val="28"/>
              </w:rPr>
              <w:t xml:space="preserve"> самоуправления и затрудняющих возможность коррупционного поведения  муниципальных служащих;</w:t>
            </w:r>
          </w:p>
          <w:p w14:paraId="494DA936" w14:textId="77777777" w:rsidR="008D2190" w:rsidRPr="00730DEC" w:rsidRDefault="008D2190" w:rsidP="00B94A8B">
            <w:pPr>
              <w:ind w:firstLine="34"/>
              <w:jc w:val="both"/>
              <w:rPr>
                <w:sz w:val="28"/>
                <w:szCs w:val="28"/>
              </w:rPr>
            </w:pPr>
            <w:r w:rsidRPr="00730DEC">
              <w:rPr>
                <w:sz w:val="28"/>
                <w:szCs w:val="28"/>
              </w:rPr>
              <w:t xml:space="preserve">обеспечение правовых и организационных мер, направленных на противодействие коррупции;  совершенствование механизма контроля соблюдения ограничений и запретов, связанных с прохождением муниципальной службы; </w:t>
            </w:r>
          </w:p>
          <w:p w14:paraId="43615ACD" w14:textId="77777777" w:rsidR="008D2190" w:rsidRPr="00730DEC" w:rsidRDefault="008D2190" w:rsidP="00B94A8B">
            <w:pPr>
              <w:ind w:firstLine="34"/>
              <w:jc w:val="both"/>
              <w:rPr>
                <w:sz w:val="28"/>
                <w:szCs w:val="28"/>
              </w:rPr>
            </w:pPr>
            <w:r w:rsidRPr="00730DEC">
              <w:rPr>
                <w:sz w:val="28"/>
                <w:szCs w:val="28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14:paraId="08E550AE" w14:textId="77777777" w:rsidR="008D2190" w:rsidRPr="00730DEC" w:rsidRDefault="008D2190" w:rsidP="00B94A8B">
            <w:pPr>
              <w:ind w:firstLine="34"/>
              <w:jc w:val="both"/>
              <w:rPr>
                <w:sz w:val="28"/>
                <w:szCs w:val="28"/>
              </w:rPr>
            </w:pPr>
            <w:r w:rsidRPr="00730DEC">
              <w:rPr>
                <w:sz w:val="28"/>
                <w:szCs w:val="28"/>
              </w:rPr>
              <w:t>повышение уровня открытости органов власти, о</w:t>
            </w:r>
            <w:r>
              <w:rPr>
                <w:sz w:val="28"/>
                <w:szCs w:val="28"/>
              </w:rPr>
              <w:t>беспечение доступа к информации</w:t>
            </w:r>
          </w:p>
          <w:p w14:paraId="6054CD65" w14:textId="77777777" w:rsidR="008D2190" w:rsidRPr="00730DEC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/>
              </w:rPr>
            </w:pPr>
          </w:p>
        </w:tc>
      </w:tr>
      <w:tr w:rsidR="008D2190" w14:paraId="32D94C43" w14:textId="77777777" w:rsidTr="00B94A8B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4E25C29E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rFonts w:eastAsia="Calibri"/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14:paraId="19A813E6" w14:textId="77777777" w:rsidR="008D2190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601012A1" w14:textId="77777777" w:rsidR="008D2190" w:rsidRPr="00730DEC" w:rsidRDefault="008D2190" w:rsidP="00B94A8B">
            <w:pPr>
              <w:jc w:val="both"/>
              <w:rPr>
                <w:sz w:val="28"/>
              </w:rPr>
            </w:pPr>
            <w:r w:rsidRPr="00730DEC">
              <w:rPr>
                <w:sz w:val="28"/>
                <w:szCs w:val="28"/>
              </w:rPr>
              <w:t>доля проектов нормативных правовых актов администрации Приморско-Ахтарского городского поселения Приморско-Ахтарского района, прошедших антикоррупционную экспертизу, от общего количества  нормативных  правовых актов, принятых в отчетном периоде</w:t>
            </w:r>
            <w:r w:rsidRPr="00730DEC">
              <w:rPr>
                <w:sz w:val="28"/>
              </w:rPr>
              <w:t>;</w:t>
            </w:r>
          </w:p>
          <w:p w14:paraId="63A78D8B" w14:textId="77777777" w:rsidR="008D2190" w:rsidRPr="00730DEC" w:rsidRDefault="008D2190" w:rsidP="00B94A8B">
            <w:pPr>
              <w:jc w:val="both"/>
              <w:rPr>
                <w:sz w:val="28"/>
                <w:szCs w:val="28"/>
              </w:rPr>
            </w:pPr>
            <w:r w:rsidRPr="00730DEC">
              <w:rPr>
                <w:color w:val="000000"/>
                <w:sz w:val="28"/>
                <w:szCs w:val="28"/>
              </w:rPr>
              <w:t>к</w:t>
            </w:r>
            <w:r w:rsidRPr="00730DEC">
              <w:rPr>
                <w:sz w:val="28"/>
                <w:szCs w:val="28"/>
              </w:rPr>
              <w:t>оличество проведенных занятий, обучающих семинаров с муниципальными служащими по изучению антикоррупционного законодательства в целях противодействия коррупции;</w:t>
            </w:r>
          </w:p>
          <w:p w14:paraId="2DEDEC48" w14:textId="77777777" w:rsidR="008D2190" w:rsidRPr="00730DEC" w:rsidRDefault="008D2190" w:rsidP="00B94A8B">
            <w:pPr>
              <w:jc w:val="both"/>
              <w:rPr>
                <w:sz w:val="28"/>
                <w:szCs w:val="28"/>
              </w:rPr>
            </w:pPr>
            <w:r w:rsidRPr="00730DEC">
              <w:rPr>
                <w:sz w:val="28"/>
                <w:szCs w:val="28"/>
              </w:rPr>
              <w:t>к</w:t>
            </w:r>
            <w:r w:rsidRPr="00730DEC">
              <w:rPr>
                <w:sz w:val="28"/>
              </w:rPr>
              <w:t>оличество публикаций в средствах массовой информации об антикоррупционных мероприятиях в Приморско-Ахтарском городском поселении Приморско-Ахтарского района</w:t>
            </w:r>
            <w:r w:rsidRPr="00730DEC">
              <w:rPr>
                <w:sz w:val="28"/>
                <w:szCs w:val="28"/>
              </w:rPr>
              <w:t>;</w:t>
            </w:r>
          </w:p>
          <w:p w14:paraId="1B8E5762" w14:textId="77777777" w:rsidR="008D2190" w:rsidRPr="00730DEC" w:rsidRDefault="008D2190" w:rsidP="00B94A8B">
            <w:pPr>
              <w:jc w:val="both"/>
              <w:rPr>
                <w:sz w:val="28"/>
                <w:szCs w:val="28"/>
              </w:rPr>
            </w:pPr>
            <w:r w:rsidRPr="00730DEC">
              <w:rPr>
                <w:sz w:val="28"/>
                <w:szCs w:val="28"/>
              </w:rPr>
              <w:t>доля муниципальных служащих, в отношении которых проведен внутренний  мониторинг сведений о доходах, об имуществе и обязательствах имущественного характера от общего числа муниципальных служащих, представляющих сведения;</w:t>
            </w:r>
            <w:r w:rsidRPr="00730DEC">
              <w:t xml:space="preserve">  </w:t>
            </w:r>
          </w:p>
          <w:p w14:paraId="538B3769" w14:textId="77777777" w:rsidR="006334F2" w:rsidRDefault="006334F2" w:rsidP="00B94A8B">
            <w:pPr>
              <w:jc w:val="both"/>
              <w:rPr>
                <w:sz w:val="28"/>
                <w:szCs w:val="28"/>
              </w:rPr>
            </w:pPr>
          </w:p>
          <w:p w14:paraId="1AD2AE46" w14:textId="77777777" w:rsidR="006334F2" w:rsidRDefault="006334F2" w:rsidP="00B94A8B">
            <w:pPr>
              <w:jc w:val="both"/>
              <w:rPr>
                <w:sz w:val="28"/>
                <w:szCs w:val="28"/>
              </w:rPr>
            </w:pPr>
          </w:p>
          <w:p w14:paraId="3EBAFA2E" w14:textId="1ED98BBE" w:rsidR="008D2190" w:rsidRPr="00730DEC" w:rsidRDefault="008D2190" w:rsidP="00B94A8B">
            <w:pPr>
              <w:jc w:val="both"/>
              <w:rPr>
                <w:color w:val="000000"/>
                <w:sz w:val="28"/>
                <w:szCs w:val="28"/>
              </w:rPr>
            </w:pPr>
            <w:r w:rsidRPr="00730DEC">
              <w:rPr>
                <w:sz w:val="28"/>
                <w:szCs w:val="28"/>
              </w:rPr>
              <w:t xml:space="preserve">количество изготовленных листовок, памяток, плакатов </w:t>
            </w:r>
            <w:r>
              <w:rPr>
                <w:sz w:val="28"/>
                <w:szCs w:val="28"/>
              </w:rPr>
              <w:t>антикоррупционной тематики</w:t>
            </w:r>
          </w:p>
          <w:p w14:paraId="261C9DAA" w14:textId="77777777" w:rsidR="008D2190" w:rsidRPr="00730DEC" w:rsidRDefault="008D2190" w:rsidP="00B94A8B">
            <w:pPr>
              <w:jc w:val="both"/>
              <w:rPr>
                <w:b/>
                <w:sz w:val="22"/>
              </w:rPr>
            </w:pPr>
          </w:p>
        </w:tc>
      </w:tr>
      <w:tr w:rsidR="008D2190" w14:paraId="761AC183" w14:textId="77777777" w:rsidTr="00B94A8B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554F8772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14:paraId="670C09D6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14:paraId="53E24662" w14:textId="77777777" w:rsidR="008D2190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2AB3102B" w14:textId="77777777" w:rsidR="008D2190" w:rsidRDefault="008D2190" w:rsidP="00B9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14:paraId="2E9CA154" w14:textId="11CB1995" w:rsidR="00276B8D" w:rsidRDefault="00276B8D" w:rsidP="00B9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муниципальной    </w:t>
            </w:r>
            <w:proofErr w:type="gramStart"/>
            <w:r>
              <w:rPr>
                <w:sz w:val="28"/>
                <w:szCs w:val="28"/>
              </w:rPr>
              <w:t>программы  с</w:t>
            </w:r>
            <w:proofErr w:type="gramEnd"/>
            <w:r>
              <w:rPr>
                <w:sz w:val="28"/>
                <w:szCs w:val="28"/>
              </w:rPr>
              <w:t xml:space="preserve">  2024</w:t>
            </w:r>
            <w:r w:rsidR="00A51EE9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по 2026 </w:t>
            </w:r>
            <w:r w:rsidR="00A51EE9">
              <w:rPr>
                <w:sz w:val="28"/>
                <w:szCs w:val="28"/>
              </w:rPr>
              <w:t>год</w:t>
            </w:r>
          </w:p>
          <w:p w14:paraId="3280110C" w14:textId="77777777" w:rsidR="008D2190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</w:p>
        </w:tc>
      </w:tr>
      <w:tr w:rsidR="008D2190" w14:paraId="1DA53654" w14:textId="77777777" w:rsidTr="00B94A8B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7B7EBBB8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Объемы бюджетных                            ассигнований</w:t>
            </w:r>
          </w:p>
          <w:p w14:paraId="47F468DF" w14:textId="77777777" w:rsidR="008D2190" w:rsidRDefault="008D2190" w:rsidP="00B9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14:paraId="06680390" w14:textId="77777777" w:rsidR="008D2190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5F5D68E7" w14:textId="01F76B56" w:rsidR="008D2190" w:rsidRPr="00FF4F47" w:rsidRDefault="008D2190" w:rsidP="00B9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Приморско-Ахтарского городского поселения Приморско-Ахтарского района необходимые для                      финансирования муниципальной                       </w:t>
            </w:r>
            <w:proofErr w:type="gramStart"/>
            <w:r w:rsidRPr="00FF4F47">
              <w:rPr>
                <w:sz w:val="28"/>
                <w:szCs w:val="28"/>
              </w:rPr>
              <w:t>программы  в</w:t>
            </w:r>
            <w:proofErr w:type="gramEnd"/>
            <w:r w:rsidRPr="00FF4F47">
              <w:rPr>
                <w:sz w:val="28"/>
                <w:szCs w:val="28"/>
              </w:rPr>
              <w:t xml:space="preserve"> 202</w:t>
            </w:r>
            <w:r w:rsidR="00295C1E">
              <w:rPr>
                <w:sz w:val="28"/>
                <w:szCs w:val="28"/>
              </w:rPr>
              <w:t>4</w:t>
            </w:r>
            <w:r w:rsidRPr="00FF4F47">
              <w:rPr>
                <w:sz w:val="28"/>
                <w:szCs w:val="28"/>
              </w:rPr>
              <w:t>–202</w:t>
            </w:r>
            <w:r w:rsidR="00295C1E">
              <w:rPr>
                <w:sz w:val="28"/>
                <w:szCs w:val="28"/>
              </w:rPr>
              <w:t>6</w:t>
            </w:r>
            <w:r w:rsidRPr="00FF4F47">
              <w:rPr>
                <w:sz w:val="28"/>
                <w:szCs w:val="28"/>
              </w:rPr>
              <w:t xml:space="preserve"> годах, составят                  всего – 18,0 тысяч рублей, в том числе              по    годам:</w:t>
            </w:r>
          </w:p>
          <w:p w14:paraId="1D8E4B99" w14:textId="29C336E7" w:rsidR="008D2190" w:rsidRPr="00FF4F47" w:rsidRDefault="008D2190" w:rsidP="00B94A8B">
            <w:pPr>
              <w:jc w:val="both"/>
              <w:rPr>
                <w:sz w:val="28"/>
                <w:szCs w:val="28"/>
              </w:rPr>
            </w:pPr>
            <w:r w:rsidRPr="00FF4F47">
              <w:rPr>
                <w:sz w:val="28"/>
                <w:szCs w:val="28"/>
              </w:rPr>
              <w:t>202</w:t>
            </w:r>
            <w:r w:rsidR="00295C1E">
              <w:rPr>
                <w:sz w:val="28"/>
                <w:szCs w:val="28"/>
              </w:rPr>
              <w:t>4</w:t>
            </w:r>
            <w:r w:rsidRPr="00FF4F47">
              <w:rPr>
                <w:sz w:val="28"/>
                <w:szCs w:val="28"/>
              </w:rPr>
              <w:t xml:space="preserve"> год – 6,0 тысяч рублей;</w:t>
            </w:r>
          </w:p>
          <w:p w14:paraId="76F6F2B6" w14:textId="3A18C671" w:rsidR="008D2190" w:rsidRPr="00FF4F47" w:rsidRDefault="008D2190" w:rsidP="00B94A8B">
            <w:pPr>
              <w:jc w:val="both"/>
              <w:rPr>
                <w:sz w:val="28"/>
                <w:szCs w:val="28"/>
              </w:rPr>
            </w:pPr>
            <w:r w:rsidRPr="00FF4F47">
              <w:rPr>
                <w:sz w:val="28"/>
                <w:szCs w:val="28"/>
              </w:rPr>
              <w:t>202</w:t>
            </w:r>
            <w:r w:rsidR="00295C1E">
              <w:rPr>
                <w:sz w:val="28"/>
                <w:szCs w:val="28"/>
              </w:rPr>
              <w:t>5</w:t>
            </w:r>
            <w:r w:rsidRPr="00FF4F47">
              <w:rPr>
                <w:sz w:val="28"/>
                <w:szCs w:val="28"/>
              </w:rPr>
              <w:t xml:space="preserve"> год – 6,0 тысяч рублей;</w:t>
            </w:r>
          </w:p>
          <w:p w14:paraId="7ACA30EA" w14:textId="02AE165E" w:rsidR="008D2190" w:rsidRDefault="008D2190" w:rsidP="00B94A8B">
            <w:pPr>
              <w:jc w:val="both"/>
              <w:rPr>
                <w:sz w:val="28"/>
                <w:szCs w:val="28"/>
              </w:rPr>
            </w:pPr>
            <w:r w:rsidRPr="00FF4F47">
              <w:rPr>
                <w:sz w:val="28"/>
                <w:szCs w:val="28"/>
              </w:rPr>
              <w:t>202</w:t>
            </w:r>
            <w:r w:rsidR="00295C1E">
              <w:rPr>
                <w:sz w:val="28"/>
                <w:szCs w:val="28"/>
              </w:rPr>
              <w:t>6</w:t>
            </w:r>
            <w:r w:rsidRPr="00FF4F47">
              <w:rPr>
                <w:sz w:val="28"/>
                <w:szCs w:val="28"/>
              </w:rPr>
              <w:t xml:space="preserve"> год – 6,0 тысяч рублей.</w:t>
            </w:r>
          </w:p>
          <w:p w14:paraId="39C38A80" w14:textId="77777777" w:rsidR="008D2190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</w:p>
        </w:tc>
      </w:tr>
    </w:tbl>
    <w:p w14:paraId="66220895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42B034B0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  <w:r>
        <w:t xml:space="preserve">Начальник организационно-кадрового  </w:t>
      </w:r>
    </w:p>
    <w:p w14:paraId="7CE227BD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  <w:r>
        <w:t xml:space="preserve">отдела администрации </w:t>
      </w:r>
    </w:p>
    <w:p w14:paraId="0B1B7BC5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  <w:r>
        <w:t xml:space="preserve">Приморско-Ахтарского </w:t>
      </w:r>
    </w:p>
    <w:p w14:paraId="3867DCA7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  <w:r>
        <w:t xml:space="preserve">городского поселения </w:t>
      </w:r>
    </w:p>
    <w:p w14:paraId="0388D354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  <w:rPr>
          <w:b/>
          <w:highlight w:val="white"/>
        </w:rPr>
      </w:pPr>
      <w:r>
        <w:t xml:space="preserve">Приморско-Ахтарского района                                                       В.В. </w:t>
      </w:r>
      <w:proofErr w:type="spellStart"/>
      <w:r>
        <w:t>Долгошеева</w:t>
      </w:r>
      <w:proofErr w:type="spellEnd"/>
      <w:r>
        <w:rPr>
          <w:b/>
          <w:highlight w:val="white"/>
        </w:rPr>
        <w:t xml:space="preserve"> </w:t>
      </w:r>
    </w:p>
    <w:p w14:paraId="331FFD22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6D3EBCFE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1AE54C98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69B8217B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57E969B6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308958E3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2023DA47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1A799928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45F55252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6F63F5DE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68DC3CEF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641A7D41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67441E0C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3B41A0BB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5FBFEEC3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61379DF5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2DB3A828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52880254" w14:textId="77777777" w:rsidR="006334F2" w:rsidRDefault="006334F2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6E91F2D9" w14:textId="77777777" w:rsidR="006334F2" w:rsidRDefault="006334F2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593D8D89" w14:textId="77777777" w:rsidR="006334F2" w:rsidRDefault="006334F2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6046CC70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171DD096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6DD7D38B" w14:textId="77777777" w:rsidR="008D2190" w:rsidRDefault="008D2190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20732035" w14:textId="77777777" w:rsidR="006334F2" w:rsidRDefault="006334F2" w:rsidP="008D2190">
      <w:pPr>
        <w:ind w:firstLine="737"/>
        <w:jc w:val="center"/>
        <w:rPr>
          <w:b/>
          <w:sz w:val="28"/>
          <w:szCs w:val="28"/>
          <w:highlight w:val="white"/>
        </w:rPr>
      </w:pPr>
    </w:p>
    <w:p w14:paraId="7115AB94" w14:textId="696362F3" w:rsidR="008D2190" w:rsidRDefault="0074119D" w:rsidP="008D2190">
      <w:pPr>
        <w:jc w:val="center"/>
        <w:rPr>
          <w:rFonts w:eastAsia="Calibri"/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  <w:lang w:val="en-US"/>
        </w:rPr>
        <w:t>I</w:t>
      </w:r>
      <w:r w:rsidR="008D2190">
        <w:rPr>
          <w:b/>
          <w:sz w:val="28"/>
          <w:szCs w:val="28"/>
          <w:shd w:val="clear" w:color="auto" w:fill="FFFFFF"/>
        </w:rPr>
        <w:t>. Х</w:t>
      </w:r>
      <w:r w:rsidR="008D2190">
        <w:rPr>
          <w:rFonts w:eastAsia="Calibri"/>
          <w:b/>
          <w:sz w:val="28"/>
          <w:szCs w:val="28"/>
          <w:shd w:val="clear" w:color="auto" w:fill="FFFFFF"/>
        </w:rPr>
        <w:t>арактеристика текущего состояния и прогноз развития</w:t>
      </w:r>
    </w:p>
    <w:p w14:paraId="67644C5E" w14:textId="77777777" w:rsidR="008D2190" w:rsidRDefault="008D2190" w:rsidP="008D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  <w:highlight w:val="white"/>
        </w:rPr>
      </w:pPr>
      <w:r>
        <w:rPr>
          <w:rFonts w:eastAsia="Calibri"/>
          <w:b/>
          <w:sz w:val="28"/>
          <w:szCs w:val="28"/>
          <w:shd w:val="clear" w:color="auto" w:fill="FFFFFF"/>
        </w:rPr>
        <w:t xml:space="preserve">соответствующей сферы реализации </w:t>
      </w:r>
      <w:r>
        <w:rPr>
          <w:rFonts w:eastAsia="Calibri"/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  <w:shd w:val="clear" w:color="auto" w:fill="FFFFFF"/>
        </w:rPr>
        <w:t>.</w:t>
      </w:r>
    </w:p>
    <w:p w14:paraId="0DD298E1" w14:textId="77777777" w:rsidR="008D2190" w:rsidRDefault="008D2190" w:rsidP="008D2190">
      <w:pPr>
        <w:ind w:firstLine="737"/>
        <w:jc w:val="both"/>
        <w:rPr>
          <w:sz w:val="28"/>
          <w:szCs w:val="28"/>
        </w:rPr>
      </w:pPr>
    </w:p>
    <w:p w14:paraId="633FA456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Коррупция представляет собой серьезную угрозу функционированию публичной власти, подрывает доверие населения к власти, существенно                           замедляет экономическое развитие Приморско-Ахтарского городского поселения Приморско-Ахтарского района.</w:t>
      </w:r>
    </w:p>
    <w:p w14:paraId="1B9064B7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существует необходимость разработки и реализации мер по противодействию коррупции в целях устранения её коренных причин,                  обеспечения развития Приморско-Ахтарского городского поселения                       Приморско-Ахтарского района.</w:t>
      </w:r>
    </w:p>
    <w:p w14:paraId="0D74826C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Поскольку коррупция может проявляться при доступе (отсутствии                          доступа) к определенной информации, возникает необходимость                           совершенствовать технологию доступа общественности к информационным потокам. Необходимо расширять спектр профилактических мероприятий, направленных на формирование  у населения, особенно у молодежи, неприятия  коррупционных проявлений в обществе. Решить эту проблему возможно в результате последовательной, 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уровне органов местного                            самоуправления Приморско-Ахтарского городского поселения Приморско-Ахтарского района.</w:t>
      </w:r>
    </w:p>
    <w:p w14:paraId="49BC16B7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решения задач по вопросам противодействия                коррупции необходима координация деятельности органов местного                           самоуправления Приморско-Ахтарского городского поселения Приморско-Ахтарского района, взаимодействие с другими органами муниципальной                   власти. Для этого требуется программно-целевой подход, а также проведение организационных мероприятий в этом направлении.</w:t>
      </w:r>
    </w:p>
    <w:p w14:paraId="4FC04E22" w14:textId="77777777" w:rsidR="008D2190" w:rsidRDefault="008D2190" w:rsidP="008D2190">
      <w:pPr>
        <w:ind w:firstLine="737"/>
        <w:jc w:val="both"/>
        <w:rPr>
          <w:sz w:val="28"/>
          <w:szCs w:val="28"/>
        </w:rPr>
      </w:pPr>
    </w:p>
    <w:p w14:paraId="1F825E86" w14:textId="0B575BEC" w:rsidR="008D2190" w:rsidRDefault="0074119D" w:rsidP="008D2190">
      <w:pPr>
        <w:shd w:val="clear" w:color="auto" w:fill="FFFFFF"/>
        <w:jc w:val="center"/>
        <w:textAlignment w:val="baseline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lang w:val="en-US"/>
        </w:rPr>
        <w:t>II</w:t>
      </w:r>
      <w:r w:rsidR="008D2190">
        <w:rPr>
          <w:b/>
          <w:sz w:val="28"/>
          <w:szCs w:val="28"/>
        </w:rPr>
        <w:t>. Ц</w:t>
      </w:r>
      <w:r w:rsidR="008D2190">
        <w:rPr>
          <w:rFonts w:eastAsia="Calibri"/>
          <w:b/>
          <w:sz w:val="28"/>
          <w:szCs w:val="28"/>
          <w:shd w:val="clear" w:color="auto" w:fill="FFFFFF"/>
        </w:rPr>
        <w:t xml:space="preserve">ели, задачи и целевые показатели, </w:t>
      </w:r>
    </w:p>
    <w:p w14:paraId="6770EAEE" w14:textId="77777777" w:rsidR="008D2190" w:rsidRDefault="008D2190" w:rsidP="008D2190">
      <w:pPr>
        <w:shd w:val="clear" w:color="auto" w:fill="FFFFFF"/>
        <w:jc w:val="center"/>
        <w:textAlignment w:val="baseline"/>
        <w:rPr>
          <w:b/>
          <w:sz w:val="28"/>
          <w:szCs w:val="28"/>
          <w:highlight w:val="white"/>
        </w:rPr>
      </w:pPr>
      <w:r>
        <w:rPr>
          <w:rFonts w:eastAsia="Calibri"/>
          <w:b/>
          <w:sz w:val="28"/>
          <w:szCs w:val="28"/>
          <w:shd w:val="clear" w:color="auto" w:fill="FFFFFF"/>
        </w:rPr>
        <w:t xml:space="preserve">сроки и этапы реализации </w:t>
      </w:r>
      <w:r>
        <w:rPr>
          <w:rFonts w:eastAsia="Calibri"/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  <w:shd w:val="clear" w:color="auto" w:fill="FFFFFF"/>
        </w:rPr>
        <w:t>.</w:t>
      </w:r>
    </w:p>
    <w:p w14:paraId="71F1ABC3" w14:textId="77777777" w:rsidR="008D2190" w:rsidRDefault="008D2190" w:rsidP="008D2190">
      <w:pPr>
        <w:shd w:val="clear" w:color="auto" w:fill="FFFFFF"/>
        <w:ind w:firstLine="737"/>
        <w:jc w:val="center"/>
        <w:textAlignment w:val="baseline"/>
        <w:rPr>
          <w:rFonts w:eastAsia="Calibri"/>
          <w:b/>
          <w:sz w:val="28"/>
          <w:szCs w:val="28"/>
          <w:highlight w:val="white"/>
        </w:rPr>
      </w:pPr>
    </w:p>
    <w:p w14:paraId="5F5748FB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муниципальной программы являются обеспечение защиты прав и законных интересов жителей Приморско-Ахтарского городского поселения Приморско-Ахтарского района от коррупции, снижение уровня                    коррупции, её влияния на активность и эффективность  органов местного                      самоуправления  Приморско-Ахтарского городского поселения Приморско-Ахтарского района, устранение условий, порождающих коррупцию,                        вовлечение гражданского общества в реализацию антикоррупционной                     политики. </w:t>
      </w:r>
    </w:p>
    <w:p w14:paraId="3297A9D0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целей, задач и характеризующие их  целевые показатели      Программы изложены в приложении №1 к Программе.</w:t>
      </w:r>
    </w:p>
    <w:p w14:paraId="7F5A683A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 w:rsidRPr="00FF4F47">
        <w:rPr>
          <w:sz w:val="28"/>
          <w:szCs w:val="28"/>
        </w:rPr>
        <w:t>Этапы не предусмотрены.</w:t>
      </w:r>
    </w:p>
    <w:p w14:paraId="532245DD" w14:textId="5E067F26" w:rsidR="00EA2A99" w:rsidRDefault="00EA2A99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>:2024-2026 годы</w:t>
      </w:r>
    </w:p>
    <w:p w14:paraId="4A5D66D7" w14:textId="77777777" w:rsidR="008D2190" w:rsidRDefault="008D2190" w:rsidP="008D2190">
      <w:pPr>
        <w:ind w:firstLine="737"/>
        <w:jc w:val="center"/>
        <w:rPr>
          <w:b/>
          <w:sz w:val="28"/>
          <w:szCs w:val="28"/>
        </w:rPr>
      </w:pPr>
    </w:p>
    <w:p w14:paraId="7C3F23FD" w14:textId="77777777" w:rsidR="008D2190" w:rsidRDefault="008D2190" w:rsidP="008D2190">
      <w:pPr>
        <w:ind w:firstLine="737"/>
        <w:jc w:val="center"/>
        <w:rPr>
          <w:b/>
          <w:sz w:val="28"/>
          <w:szCs w:val="28"/>
        </w:rPr>
      </w:pPr>
    </w:p>
    <w:p w14:paraId="5E2F2722" w14:textId="77777777" w:rsidR="006334F2" w:rsidRDefault="006334F2" w:rsidP="008D2190">
      <w:pPr>
        <w:ind w:firstLine="737"/>
        <w:jc w:val="center"/>
        <w:rPr>
          <w:b/>
          <w:sz w:val="28"/>
          <w:szCs w:val="28"/>
        </w:rPr>
      </w:pPr>
    </w:p>
    <w:p w14:paraId="7A55046E" w14:textId="77777777" w:rsidR="006334F2" w:rsidRDefault="006334F2" w:rsidP="008D2190">
      <w:pPr>
        <w:ind w:firstLine="737"/>
        <w:jc w:val="center"/>
        <w:rPr>
          <w:b/>
          <w:sz w:val="28"/>
          <w:szCs w:val="28"/>
        </w:rPr>
      </w:pPr>
    </w:p>
    <w:p w14:paraId="1D54919B" w14:textId="397F5676" w:rsidR="008D2190" w:rsidRDefault="0074119D" w:rsidP="008D2190">
      <w:pPr>
        <w:jc w:val="center"/>
      </w:pPr>
      <w:r>
        <w:rPr>
          <w:b/>
          <w:sz w:val="28"/>
          <w:szCs w:val="28"/>
          <w:lang w:val="en-US"/>
        </w:rPr>
        <w:t>III</w:t>
      </w:r>
      <w:r w:rsidR="008D2190">
        <w:rPr>
          <w:b/>
          <w:sz w:val="28"/>
          <w:szCs w:val="28"/>
        </w:rPr>
        <w:t xml:space="preserve">. Перечень и краткое описание </w:t>
      </w:r>
    </w:p>
    <w:p w14:paraId="5062A1FA" w14:textId="77777777" w:rsidR="008D2190" w:rsidRDefault="008D2190" w:rsidP="008D2190">
      <w:pPr>
        <w:jc w:val="center"/>
      </w:pPr>
      <w:r>
        <w:rPr>
          <w:b/>
          <w:sz w:val="28"/>
          <w:szCs w:val="28"/>
        </w:rPr>
        <w:t xml:space="preserve">основных мероприятий </w:t>
      </w:r>
      <w:r>
        <w:rPr>
          <w:rFonts w:eastAsia="Calibri"/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  <w:shd w:val="clear" w:color="auto" w:fill="FFFFFF"/>
        </w:rPr>
        <w:t>.</w:t>
      </w:r>
    </w:p>
    <w:p w14:paraId="72ECD646" w14:textId="77777777" w:rsidR="008D2190" w:rsidRDefault="008D2190" w:rsidP="008D2190">
      <w:pPr>
        <w:ind w:firstLine="737"/>
        <w:jc w:val="center"/>
        <w:rPr>
          <w:b/>
          <w:sz w:val="28"/>
          <w:szCs w:val="28"/>
        </w:rPr>
      </w:pPr>
    </w:p>
    <w:p w14:paraId="02E52F33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мероприятий, подлежащих выполнению, объемы и источники финансирования, непосредственные результаты реализации мероприятий     Программы приведены в приложении № 2 к Программе.</w:t>
      </w:r>
    </w:p>
    <w:p w14:paraId="2D505D11" w14:textId="77777777" w:rsidR="008D2190" w:rsidRDefault="008D2190" w:rsidP="008D2190">
      <w:pPr>
        <w:ind w:firstLine="737"/>
        <w:jc w:val="both"/>
        <w:rPr>
          <w:sz w:val="28"/>
          <w:szCs w:val="28"/>
        </w:rPr>
      </w:pPr>
    </w:p>
    <w:p w14:paraId="7F0F2F17" w14:textId="172144B2" w:rsidR="008D2190" w:rsidRDefault="0074119D" w:rsidP="008D2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D2190">
        <w:rPr>
          <w:b/>
          <w:sz w:val="28"/>
          <w:szCs w:val="28"/>
        </w:rPr>
        <w:t xml:space="preserve">. Обоснование ресурсного обеспечения </w:t>
      </w:r>
    </w:p>
    <w:p w14:paraId="048E7501" w14:textId="77777777" w:rsidR="008D2190" w:rsidRDefault="008D2190" w:rsidP="008D2190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  <w:shd w:val="clear" w:color="auto" w:fill="FFFFFF"/>
        </w:rPr>
        <w:t>.</w:t>
      </w:r>
    </w:p>
    <w:p w14:paraId="682B4D5A" w14:textId="77777777" w:rsidR="008D2190" w:rsidRDefault="008D2190" w:rsidP="008D2190">
      <w:pPr>
        <w:ind w:firstLine="737"/>
        <w:jc w:val="both"/>
        <w:rPr>
          <w:sz w:val="28"/>
          <w:szCs w:val="28"/>
        </w:rPr>
      </w:pPr>
    </w:p>
    <w:p w14:paraId="6043530E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Финансирование Программы предполагается осуществлять за счет бюджета Приморско-Ахтарского городского поселения Приморско-Ахтарского района на соответствующий финансовый год.</w:t>
      </w:r>
    </w:p>
    <w:p w14:paraId="11D6265E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 учетом возможностей бюджета Приморско-Ахтарского городского                   поселения Приморско-Ахтарского района объемы средств, направляемых на реализацию Программы, уточняются при разработке проекта бюджета на                              соответствующий финансовый год.</w:t>
      </w:r>
    </w:p>
    <w:tbl>
      <w:tblPr>
        <w:tblStyle w:val="ad"/>
        <w:tblW w:w="9640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83"/>
        <w:gridCol w:w="1134"/>
        <w:gridCol w:w="992"/>
        <w:gridCol w:w="993"/>
        <w:gridCol w:w="1138"/>
      </w:tblGrid>
      <w:tr w:rsidR="008D2190" w14:paraId="0CF97B71" w14:textId="77777777" w:rsidTr="00B94A8B">
        <w:tc>
          <w:tcPr>
            <w:tcW w:w="5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A954D" w14:textId="77777777" w:rsidR="008D2190" w:rsidRDefault="008D2190" w:rsidP="00B9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7" w:type="dxa"/>
            <w:gridSpan w:val="4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14:paraId="628E8ACE" w14:textId="77777777" w:rsidR="008D2190" w:rsidRDefault="008D2190" w:rsidP="00B9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</w:t>
            </w:r>
          </w:p>
          <w:p w14:paraId="116FE6E4" w14:textId="77777777" w:rsidR="008D2190" w:rsidRDefault="008D2190" w:rsidP="00B9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(тыс. руб.)</w:t>
            </w:r>
          </w:p>
        </w:tc>
      </w:tr>
      <w:tr w:rsidR="008D2190" w14:paraId="2686135D" w14:textId="77777777" w:rsidTr="00B94A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163E2" w14:textId="77777777" w:rsidR="008D2190" w:rsidRDefault="008D2190" w:rsidP="00B94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1BA09" w14:textId="49110FFE" w:rsidR="008D2190" w:rsidRDefault="008D2190" w:rsidP="00B9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95C1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14:paraId="7A2A9214" w14:textId="346D040E" w:rsidR="008D2190" w:rsidRDefault="008D2190" w:rsidP="00B9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95C1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14:paraId="4E330CEB" w14:textId="494A2171" w:rsidR="008D2190" w:rsidRDefault="008D2190" w:rsidP="00B9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95C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36353" w14:textId="77777777" w:rsidR="008D2190" w:rsidRDefault="008D2190" w:rsidP="00B94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8D2190" w14:paraId="4B6BEC42" w14:textId="77777777" w:rsidTr="00B94A8B"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190B5" w14:textId="77777777" w:rsidR="008D2190" w:rsidRPr="00FF4F47" w:rsidRDefault="008D2190" w:rsidP="00B94A8B">
            <w:pPr>
              <w:jc w:val="both"/>
              <w:rPr>
                <w:sz w:val="28"/>
                <w:szCs w:val="28"/>
              </w:rPr>
            </w:pPr>
            <w:r w:rsidRPr="00FF4F47">
              <w:rPr>
                <w:sz w:val="28"/>
                <w:szCs w:val="28"/>
              </w:rPr>
              <w:t xml:space="preserve">Поставка </w:t>
            </w:r>
            <w:r>
              <w:rPr>
                <w:sz w:val="28"/>
                <w:szCs w:val="28"/>
              </w:rPr>
              <w:t>материалов для обеспечения  антикоррупционной деятельности</w:t>
            </w:r>
            <w:r w:rsidRPr="00FF4F47">
              <w:rPr>
                <w:sz w:val="28"/>
                <w:szCs w:val="28"/>
              </w:rPr>
              <w:t xml:space="preserve">                  (листовки, памятки, плакаты)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932E4" w14:textId="77777777" w:rsidR="008D2190" w:rsidRPr="00FF4F47" w:rsidRDefault="008D2190" w:rsidP="00B94A8B">
            <w:pPr>
              <w:jc w:val="center"/>
              <w:rPr>
                <w:sz w:val="28"/>
                <w:szCs w:val="28"/>
              </w:rPr>
            </w:pPr>
            <w:r w:rsidRPr="00FF4F47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14:paraId="1A622515" w14:textId="77777777" w:rsidR="008D2190" w:rsidRPr="00FF4F47" w:rsidRDefault="008D2190" w:rsidP="00B94A8B">
            <w:pPr>
              <w:jc w:val="center"/>
              <w:rPr>
                <w:sz w:val="28"/>
                <w:szCs w:val="28"/>
              </w:rPr>
            </w:pPr>
            <w:r w:rsidRPr="00FF4F47">
              <w:rPr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14:paraId="423543D0" w14:textId="77777777" w:rsidR="008D2190" w:rsidRPr="00FF4F47" w:rsidRDefault="008D2190" w:rsidP="00B94A8B">
            <w:pPr>
              <w:jc w:val="center"/>
              <w:rPr>
                <w:sz w:val="28"/>
                <w:szCs w:val="28"/>
              </w:rPr>
            </w:pPr>
            <w:r w:rsidRPr="00FF4F47">
              <w:rPr>
                <w:sz w:val="28"/>
                <w:szCs w:val="28"/>
              </w:rPr>
              <w:t>6,0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74A59" w14:textId="77777777" w:rsidR="008D2190" w:rsidRPr="00FF4F47" w:rsidRDefault="008D2190" w:rsidP="00B94A8B">
            <w:pPr>
              <w:jc w:val="center"/>
              <w:rPr>
                <w:sz w:val="28"/>
                <w:szCs w:val="28"/>
              </w:rPr>
            </w:pPr>
            <w:r w:rsidRPr="00FF4F47">
              <w:rPr>
                <w:sz w:val="28"/>
                <w:szCs w:val="28"/>
              </w:rPr>
              <w:t>18,0</w:t>
            </w:r>
          </w:p>
        </w:tc>
      </w:tr>
    </w:tbl>
    <w:p w14:paraId="06537519" w14:textId="77777777" w:rsidR="008D2190" w:rsidRDefault="008D2190" w:rsidP="008D2190">
      <w:pPr>
        <w:ind w:firstLine="737"/>
        <w:jc w:val="both"/>
        <w:rPr>
          <w:sz w:val="28"/>
          <w:szCs w:val="28"/>
        </w:rPr>
      </w:pPr>
    </w:p>
    <w:p w14:paraId="4AC000BF" w14:textId="27EE0519" w:rsidR="008D2190" w:rsidRDefault="0074119D" w:rsidP="008D2190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8D2190">
        <w:rPr>
          <w:b/>
          <w:sz w:val="28"/>
          <w:szCs w:val="28"/>
        </w:rPr>
        <w:t xml:space="preserve"> </w:t>
      </w:r>
      <w:r w:rsidR="008D2190">
        <w:rPr>
          <w:b/>
          <w:sz w:val="28"/>
          <w:szCs w:val="28"/>
          <w:shd w:val="clear" w:color="auto" w:fill="FFFFFF"/>
        </w:rPr>
        <w:t xml:space="preserve">Методика оценки эффективности реализации </w:t>
      </w:r>
    </w:p>
    <w:p w14:paraId="42E96FDC" w14:textId="77777777" w:rsidR="008D2190" w:rsidRDefault="008D2190" w:rsidP="008D2190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  <w:shd w:val="clear" w:color="auto" w:fill="FFFFFF"/>
        </w:rPr>
        <w:t>.</w:t>
      </w:r>
    </w:p>
    <w:p w14:paraId="7988D914" w14:textId="77777777" w:rsidR="008D2190" w:rsidRPr="0074119D" w:rsidRDefault="008D2190" w:rsidP="001311C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"/>
      <w:bookmarkEnd w:id="0"/>
      <w:r w:rsidRPr="0074119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1FCC064" w14:textId="77777777" w:rsidR="008D2190" w:rsidRPr="00295C1E" w:rsidRDefault="008D2190" w:rsidP="008D2190">
      <w:pPr>
        <w:ind w:firstLine="737"/>
        <w:rPr>
          <w:sz w:val="28"/>
          <w:szCs w:val="28"/>
        </w:rPr>
      </w:pPr>
    </w:p>
    <w:p w14:paraId="286D7400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bookmarkStart w:id="1" w:name="sub_1011"/>
      <w:bookmarkEnd w:id="1"/>
      <w:r>
        <w:rPr>
          <w:sz w:val="28"/>
          <w:szCs w:val="28"/>
        </w:rPr>
        <w:t>1.1. Оценка эффективности реализации муниципальной программы                  производится ежегодно. Результаты оценки эффективности реализации                         муниципальной программы представляются ее координатором в составе                      ежегодного доклада о ходе реализации муниципальной программы и об оценке                                эффективности ее реализации.</w:t>
      </w:r>
    </w:p>
    <w:p w14:paraId="0A07FC45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bookmarkStart w:id="2" w:name="sub_1012"/>
      <w:bookmarkStart w:id="3" w:name="sub_10111"/>
      <w:bookmarkEnd w:id="2"/>
      <w:bookmarkEnd w:id="3"/>
      <w:r>
        <w:rPr>
          <w:sz w:val="28"/>
          <w:szCs w:val="28"/>
        </w:rPr>
        <w:t>1.2. Оценка эффективности реализации муниципальной программы                   осуществляется в два этапа.</w:t>
      </w:r>
    </w:p>
    <w:p w14:paraId="6F65957E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bookmarkStart w:id="4" w:name="sub_101211"/>
      <w:bookmarkStart w:id="5" w:name="sub_10121"/>
      <w:bookmarkEnd w:id="4"/>
      <w:bookmarkEnd w:id="5"/>
      <w:r>
        <w:rPr>
          <w:sz w:val="28"/>
          <w:szCs w:val="28"/>
        </w:rPr>
        <w:t xml:space="preserve">1.2.1. На первом этапе осуществляется оценка эффективности </w:t>
      </w:r>
      <w:proofErr w:type="gramStart"/>
      <w:r>
        <w:rPr>
          <w:sz w:val="28"/>
          <w:szCs w:val="28"/>
        </w:rPr>
        <w:t>реализации  основных</w:t>
      </w:r>
      <w:proofErr w:type="gramEnd"/>
      <w:r>
        <w:rPr>
          <w:sz w:val="28"/>
          <w:szCs w:val="28"/>
        </w:rPr>
        <w:t xml:space="preserve"> мероприятий, включенных в муниципальной программу, и включает:</w:t>
      </w:r>
    </w:p>
    <w:p w14:paraId="2724E5FB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реализации основных мероприятий и достижения                   ожидаемых непосредственных результатов их реализации;</w:t>
      </w:r>
    </w:p>
    <w:p w14:paraId="4D97948A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соответствия запланированному уровню расходов;</w:t>
      </w:r>
    </w:p>
    <w:p w14:paraId="4B2A617A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использования средств местного бюджета;</w:t>
      </w:r>
    </w:p>
    <w:p w14:paraId="33EA5C03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оценку степени достижения целей и решения задач  основных                           мероприятий, входящих в муниципальной программу (далее - оценка степени реализации  основного мероприятия);</w:t>
      </w:r>
    </w:p>
    <w:p w14:paraId="206F9DD2" w14:textId="77777777" w:rsidR="006334F2" w:rsidRDefault="006334F2" w:rsidP="008D2190">
      <w:pPr>
        <w:ind w:firstLine="737"/>
        <w:jc w:val="both"/>
        <w:rPr>
          <w:sz w:val="28"/>
          <w:szCs w:val="28"/>
        </w:rPr>
      </w:pPr>
      <w:bookmarkStart w:id="6" w:name="sub_10122"/>
      <w:bookmarkEnd w:id="6"/>
    </w:p>
    <w:p w14:paraId="0AE96BF4" w14:textId="77777777" w:rsidR="006334F2" w:rsidRDefault="006334F2" w:rsidP="008D2190">
      <w:pPr>
        <w:ind w:firstLine="737"/>
        <w:jc w:val="both"/>
        <w:rPr>
          <w:sz w:val="28"/>
          <w:szCs w:val="28"/>
        </w:rPr>
      </w:pPr>
    </w:p>
    <w:p w14:paraId="40D8BF00" w14:textId="750639EF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                 целей и решения задач муниципальной программы.</w:t>
      </w:r>
    </w:p>
    <w:p w14:paraId="445EF6E3" w14:textId="607D8BDD" w:rsidR="008D2190" w:rsidRPr="0074119D" w:rsidRDefault="008D2190" w:rsidP="001311C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102"/>
      <w:bookmarkStart w:id="8" w:name="sub_101221"/>
      <w:bookmarkEnd w:id="7"/>
      <w:bookmarkEnd w:id="8"/>
      <w:r w:rsidRPr="0074119D">
        <w:rPr>
          <w:rFonts w:ascii="Times New Roman" w:hAnsi="Times New Roman" w:cs="Times New Roman"/>
          <w:sz w:val="28"/>
          <w:szCs w:val="28"/>
        </w:rPr>
        <w:t xml:space="preserve">2. Оценка степени </w:t>
      </w:r>
      <w:r w:rsidR="006334F2" w:rsidRPr="0074119D">
        <w:rPr>
          <w:rFonts w:ascii="Times New Roman" w:hAnsi="Times New Roman" w:cs="Times New Roman"/>
          <w:sz w:val="28"/>
          <w:szCs w:val="28"/>
        </w:rPr>
        <w:t>реализации основных</w:t>
      </w:r>
      <w:r w:rsidRPr="0074119D">
        <w:rPr>
          <w:rFonts w:ascii="Times New Roman" w:hAnsi="Times New Roman" w:cs="Times New Roman"/>
          <w:sz w:val="28"/>
          <w:szCs w:val="28"/>
        </w:rPr>
        <w:t xml:space="preserve"> мероприятий и достижения ожидаемых непосредственных результатов их реализации</w:t>
      </w:r>
    </w:p>
    <w:p w14:paraId="0A3228AD" w14:textId="77777777" w:rsidR="008D2190" w:rsidRDefault="008D2190" w:rsidP="008D2190">
      <w:pPr>
        <w:ind w:firstLine="737"/>
        <w:jc w:val="both"/>
        <w:rPr>
          <w:sz w:val="28"/>
          <w:szCs w:val="28"/>
        </w:rPr>
      </w:pPr>
    </w:p>
    <w:p w14:paraId="414F2FE4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bookmarkStart w:id="9" w:name="sub_1021"/>
      <w:bookmarkEnd w:id="9"/>
      <w:r>
        <w:rPr>
          <w:sz w:val="28"/>
          <w:szCs w:val="28"/>
        </w:rPr>
        <w:t>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14:paraId="15ED1CC4" w14:textId="77777777" w:rsidR="008D2190" w:rsidRDefault="008D2190" w:rsidP="008D2190">
      <w:pPr>
        <w:ind w:firstLine="7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 где:</w:t>
      </w:r>
    </w:p>
    <w:p w14:paraId="44754400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мероприятий;</w:t>
      </w:r>
    </w:p>
    <w:p w14:paraId="61BE81B3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648297BA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мероприятий, запланированных к реализации в          отчетном году.</w:t>
      </w:r>
    </w:p>
    <w:p w14:paraId="0103A366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bookmarkStart w:id="10" w:name="sub_1022"/>
      <w:bookmarkEnd w:id="10"/>
      <w:r>
        <w:rPr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14:paraId="03A037F5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bookmarkStart w:id="11" w:name="sub_102211"/>
      <w:bookmarkStart w:id="12" w:name="sub_10221"/>
      <w:bookmarkEnd w:id="11"/>
      <w:bookmarkEnd w:id="12"/>
      <w:r>
        <w:rPr>
          <w:sz w:val="28"/>
          <w:szCs w:val="28"/>
        </w:rPr>
        <w:t>2.2.1. Мероприятие, результаты которого оцениваются на основании     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               значение показателя результата, достигнутое в году, предшествующем                         отчетному, с учетом корректировки объемов финансирования по мероприятию.</w:t>
      </w:r>
    </w:p>
    <w:p w14:paraId="348F5273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                    сопоставление значений показателя результата, достигнутого в отчетном году, со значением данного показателя результата, достигнутого в </w:t>
      </w:r>
      <w:proofErr w:type="gramStart"/>
      <w:r>
        <w:rPr>
          <w:sz w:val="28"/>
          <w:szCs w:val="28"/>
        </w:rPr>
        <w:t xml:space="preserve">году,   </w:t>
      </w:r>
      <w:proofErr w:type="gramEnd"/>
      <w:r>
        <w:rPr>
          <w:sz w:val="28"/>
          <w:szCs w:val="28"/>
        </w:rPr>
        <w:t xml:space="preserve">                          предшествующем отчетному. В случае ухудшения значения показателя                       результата по сравнению с предыдущим периодом (то есть при снижении                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                  выполненным только в случае, если темпы ухудшения значений показателя                 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                годом, предшествующим отчетному).</w:t>
      </w:r>
    </w:p>
    <w:p w14:paraId="795ADDB3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случае, когда для описания результатов реализации мероприятия используется несколько показателей, для оценки степени реализации </w:t>
      </w:r>
      <w:r>
        <w:rPr>
          <w:sz w:val="28"/>
          <w:szCs w:val="28"/>
        </w:rPr>
        <w:lastRenderedPageBreak/>
        <w:t>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14:paraId="79C7DE9D" w14:textId="77777777" w:rsidR="006334F2" w:rsidRDefault="006334F2" w:rsidP="008D2190">
      <w:pPr>
        <w:ind w:firstLine="737"/>
        <w:jc w:val="both"/>
        <w:rPr>
          <w:sz w:val="28"/>
          <w:szCs w:val="28"/>
        </w:rPr>
      </w:pPr>
      <w:bookmarkStart w:id="13" w:name="sub_10222"/>
    </w:p>
    <w:p w14:paraId="32AB49BC" w14:textId="77777777" w:rsidR="006334F2" w:rsidRDefault="006334F2" w:rsidP="008D2190">
      <w:pPr>
        <w:ind w:firstLine="737"/>
        <w:jc w:val="both"/>
        <w:rPr>
          <w:sz w:val="28"/>
          <w:szCs w:val="28"/>
        </w:rPr>
      </w:pPr>
    </w:p>
    <w:p w14:paraId="2DF8075D" w14:textId="05F01C26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bookmarkStart w:id="14" w:name="sub_10223"/>
      <w:bookmarkEnd w:id="13"/>
      <w:bookmarkEnd w:id="14"/>
      <w:r>
        <w:rPr>
          <w:sz w:val="28"/>
          <w:szCs w:val="28"/>
        </w:rPr>
        <w:t xml:space="preserve">По иным мероприятиям результаты реализации могут оцениваться наступление или </w:t>
      </w:r>
      <w:r w:rsidR="006334F2">
        <w:rPr>
          <w:sz w:val="28"/>
          <w:szCs w:val="28"/>
        </w:rPr>
        <w:t>не наступление</w:t>
      </w:r>
      <w:r>
        <w:rPr>
          <w:sz w:val="28"/>
          <w:szCs w:val="28"/>
        </w:rPr>
        <w:t xml:space="preserve"> контрольного события (событий) и (</w:t>
      </w:r>
      <w:proofErr w:type="gramStart"/>
      <w:r>
        <w:rPr>
          <w:sz w:val="28"/>
          <w:szCs w:val="28"/>
        </w:rPr>
        <w:t xml:space="preserve">или)   </w:t>
      </w:r>
      <w:proofErr w:type="gramEnd"/>
      <w:r>
        <w:rPr>
          <w:sz w:val="28"/>
          <w:szCs w:val="28"/>
        </w:rPr>
        <w:t xml:space="preserve">               достижение качественного результата.</w:t>
      </w:r>
    </w:p>
    <w:p w14:paraId="59E96374" w14:textId="77777777" w:rsidR="008D2190" w:rsidRPr="0074119D" w:rsidRDefault="008D2190" w:rsidP="001311C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03"/>
      <w:bookmarkEnd w:id="15"/>
      <w:r w:rsidRPr="0074119D">
        <w:rPr>
          <w:rFonts w:ascii="Times New Roman" w:hAnsi="Times New Roman" w:cs="Times New Roman"/>
          <w:sz w:val="28"/>
          <w:szCs w:val="28"/>
        </w:rPr>
        <w:t>3. Оценка степени соответствия запланированному уровню расходов</w:t>
      </w:r>
    </w:p>
    <w:p w14:paraId="69993F1E" w14:textId="77777777" w:rsidR="008D2190" w:rsidRDefault="008D2190" w:rsidP="008D2190">
      <w:pPr>
        <w:ind w:firstLine="737"/>
        <w:jc w:val="both"/>
        <w:rPr>
          <w:sz w:val="28"/>
          <w:szCs w:val="28"/>
        </w:rPr>
      </w:pPr>
    </w:p>
    <w:p w14:paraId="371743E8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bookmarkStart w:id="16" w:name="sub_1031"/>
      <w:r>
        <w:rPr>
          <w:sz w:val="28"/>
          <w:szCs w:val="28"/>
        </w:rPr>
        <w:t>3.1. Степень соответствия запланированному уровню расходов                         оценивается для каждого основного мероприятия, как отношение фактически произведенных в отчетном году расходов на их реализацию к плановым                     значениям по следующей формуле:</w:t>
      </w:r>
      <w:bookmarkEnd w:id="16"/>
      <w:r>
        <w:rPr>
          <w:sz w:val="28"/>
          <w:szCs w:val="28"/>
        </w:rPr>
        <w:t xml:space="preserve"> </w:t>
      </w:r>
    </w:p>
    <w:p w14:paraId="1294E53D" w14:textId="77777777" w:rsidR="008D2190" w:rsidRDefault="008D2190" w:rsidP="008D2190">
      <w:pPr>
        <w:ind w:firstLine="7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, где:</w:t>
      </w:r>
    </w:p>
    <w:p w14:paraId="752B1359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расходов;</w:t>
      </w:r>
    </w:p>
    <w:p w14:paraId="10923465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- фактические расходы на реализацию основного мероприятия в               отчетном году;</w:t>
      </w:r>
    </w:p>
    <w:p w14:paraId="53F0D24B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- объемы бюджетных ассигнований, предусмотренные на реализацию соответствующего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14:paraId="58C06BA6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bookmarkStart w:id="17" w:name="sub_1032"/>
      <w:bookmarkEnd w:id="17"/>
      <w:r>
        <w:rPr>
          <w:sz w:val="28"/>
          <w:szCs w:val="28"/>
        </w:rPr>
        <w:t>3.2. С учетом специфики конкретной муниципальной программы в                    методике оценки эффективности реализации муниципальной программы предусматриваются в составе показателя «степень соответствия                                   запланированному уровню расходов» только бюджетные расходы либо                       расходы из всех источников.</w:t>
      </w:r>
    </w:p>
    <w:p w14:paraId="26C057BC" w14:textId="77777777" w:rsidR="008D2190" w:rsidRPr="0074119D" w:rsidRDefault="008D2190" w:rsidP="001311C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sub_104"/>
      <w:bookmarkEnd w:id="18"/>
      <w:r w:rsidRPr="0074119D">
        <w:rPr>
          <w:rFonts w:ascii="Times New Roman" w:hAnsi="Times New Roman" w:cs="Times New Roman"/>
          <w:sz w:val="28"/>
          <w:szCs w:val="28"/>
        </w:rPr>
        <w:t>4. Оценка эффективности использования средств местного бюджета</w:t>
      </w:r>
    </w:p>
    <w:p w14:paraId="3BF27D9F" w14:textId="77777777" w:rsidR="008D2190" w:rsidRPr="0074119D" w:rsidRDefault="008D2190" w:rsidP="008D2190">
      <w:pPr>
        <w:ind w:firstLine="737"/>
        <w:jc w:val="both"/>
        <w:rPr>
          <w:b/>
          <w:bCs/>
          <w:sz w:val="28"/>
          <w:szCs w:val="28"/>
        </w:rPr>
      </w:pPr>
    </w:p>
    <w:p w14:paraId="60CA0AAF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4.1 Эффективность использования бюджетных средств рассчитывается для каждого основного мероприятия как отношение степени реализации                     мероприятия к степени соответствия запланированному уровню расходов из средств местного бюджета по следующей формуле:</w:t>
      </w:r>
    </w:p>
    <w:p w14:paraId="4208D82E" w14:textId="77777777" w:rsidR="008D2190" w:rsidRDefault="008D2190" w:rsidP="008D2190">
      <w:pPr>
        <w:ind w:firstLine="7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>, где:</w:t>
      </w:r>
    </w:p>
    <w:p w14:paraId="685A392C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- эффективность использования средств местного бюджета;</w:t>
      </w:r>
    </w:p>
    <w:p w14:paraId="68502C5E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мероприятий, полностью или частично                      финансируемых из средств местного бюджета;</w:t>
      </w:r>
    </w:p>
    <w:p w14:paraId="66C2F4C1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14:paraId="60346B73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75%, по решению координатора                    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14:paraId="560B04BA" w14:textId="77777777" w:rsidR="008D2190" w:rsidRDefault="008D2190" w:rsidP="008D2190">
      <w:pPr>
        <w:ind w:firstLine="7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>, где:</w:t>
      </w:r>
    </w:p>
    <w:p w14:paraId="7FC12743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Эис</w:t>
      </w:r>
      <w:proofErr w:type="spellEnd"/>
      <w:r>
        <w:rPr>
          <w:sz w:val="28"/>
          <w:szCs w:val="28"/>
        </w:rPr>
        <w:t xml:space="preserve"> - эффективность использования финансовых ресурсов на реализацию  основного мероприятия;</w:t>
      </w:r>
    </w:p>
    <w:p w14:paraId="300C316C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основного мероприятия;</w:t>
      </w:r>
    </w:p>
    <w:p w14:paraId="3204C514" w14:textId="77777777" w:rsidR="006334F2" w:rsidRDefault="006334F2" w:rsidP="008D2190">
      <w:pPr>
        <w:ind w:firstLine="737"/>
        <w:jc w:val="both"/>
        <w:rPr>
          <w:sz w:val="28"/>
          <w:szCs w:val="28"/>
        </w:rPr>
      </w:pPr>
    </w:p>
    <w:p w14:paraId="5ED0CE48" w14:textId="63439054" w:rsidR="008D2190" w:rsidRDefault="008D2190" w:rsidP="008D219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14:paraId="0B867607" w14:textId="77777777" w:rsidR="008D2190" w:rsidRDefault="008D2190" w:rsidP="008D2190">
      <w:pPr>
        <w:ind w:firstLine="737"/>
        <w:jc w:val="both"/>
        <w:rPr>
          <w:sz w:val="28"/>
          <w:szCs w:val="28"/>
        </w:rPr>
      </w:pPr>
    </w:p>
    <w:p w14:paraId="406AA42A" w14:textId="40A5A093" w:rsidR="008D2190" w:rsidRPr="0074119D" w:rsidRDefault="008D2190" w:rsidP="001311C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4119D">
        <w:rPr>
          <w:rFonts w:ascii="Times New Roman" w:hAnsi="Times New Roman" w:cs="Times New Roman"/>
          <w:sz w:val="28"/>
          <w:szCs w:val="28"/>
        </w:rPr>
        <w:t>5. Оценка степени достижения целей и решения задач</w:t>
      </w:r>
    </w:p>
    <w:p w14:paraId="5628ACE2" w14:textId="2D0E05BD" w:rsidR="008D2190" w:rsidRPr="0074119D" w:rsidRDefault="008D2190" w:rsidP="001311C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sub_105"/>
      <w:bookmarkEnd w:id="19"/>
      <w:r w:rsidRPr="0074119D">
        <w:rPr>
          <w:rFonts w:ascii="Times New Roman" w:hAnsi="Times New Roman" w:cs="Times New Roman"/>
          <w:sz w:val="28"/>
          <w:szCs w:val="28"/>
        </w:rPr>
        <w:t>основного мероприятия</w:t>
      </w:r>
    </w:p>
    <w:p w14:paraId="717D3AD5" w14:textId="77777777" w:rsidR="008D2190" w:rsidRPr="0074119D" w:rsidRDefault="008D2190" w:rsidP="008D2190">
      <w:pPr>
        <w:ind w:firstLine="737"/>
        <w:jc w:val="both"/>
        <w:rPr>
          <w:b/>
          <w:bCs/>
          <w:sz w:val="28"/>
          <w:szCs w:val="28"/>
        </w:rPr>
      </w:pPr>
    </w:p>
    <w:p w14:paraId="6C46EA53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bookmarkStart w:id="20" w:name="sub_1051"/>
      <w:bookmarkEnd w:id="20"/>
      <w:r w:rsidRPr="0074119D">
        <w:rPr>
          <w:sz w:val="28"/>
          <w:szCs w:val="28"/>
        </w:rPr>
        <w:t xml:space="preserve">5.1. Для оценки степени достижения целей и </w:t>
      </w:r>
      <w:r>
        <w:rPr>
          <w:sz w:val="28"/>
          <w:szCs w:val="28"/>
        </w:rPr>
        <w:t xml:space="preserve">решения задач (далее -                   степень реализации) основного мероприятия определяется степень достижения плановых значений каждого целевого показателя, характеризующего цели и     </w:t>
      </w:r>
      <w:proofErr w:type="gramStart"/>
      <w:r>
        <w:rPr>
          <w:sz w:val="28"/>
          <w:szCs w:val="28"/>
        </w:rPr>
        <w:t>задачи  основного</w:t>
      </w:r>
      <w:proofErr w:type="gramEnd"/>
      <w:r>
        <w:rPr>
          <w:sz w:val="28"/>
          <w:szCs w:val="28"/>
        </w:rPr>
        <w:t xml:space="preserve"> мероприятия.</w:t>
      </w:r>
    </w:p>
    <w:p w14:paraId="7798502F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bookmarkStart w:id="21" w:name="sub_1052"/>
      <w:bookmarkStart w:id="22" w:name="sub_10511"/>
      <w:bookmarkEnd w:id="21"/>
      <w:bookmarkEnd w:id="22"/>
      <w:r>
        <w:rPr>
          <w:sz w:val="28"/>
          <w:szCs w:val="28"/>
        </w:rPr>
        <w:t>5.2. Степень достижения планового значения целевого показателя                  рассчитывается по следующим формулам:</w:t>
      </w:r>
    </w:p>
    <w:p w14:paraId="294919C8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               является увеличение значений:</w:t>
      </w:r>
    </w:p>
    <w:p w14:paraId="746EC720" w14:textId="77777777" w:rsidR="008D2190" w:rsidRDefault="008D2190" w:rsidP="008D2190">
      <w:pPr>
        <w:ind w:firstLine="7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,</w:t>
      </w:r>
    </w:p>
    <w:p w14:paraId="3DBF61F9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14:paraId="721E6139" w14:textId="77777777" w:rsidR="008D2190" w:rsidRDefault="008D2190" w:rsidP="008D2190">
      <w:pPr>
        <w:ind w:firstLine="7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>, где:</w:t>
      </w:r>
    </w:p>
    <w:p w14:paraId="0B63427B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</w:t>
      </w:r>
      <w:proofErr w:type="gramStart"/>
      <w:r>
        <w:rPr>
          <w:sz w:val="28"/>
          <w:szCs w:val="28"/>
        </w:rPr>
        <w:t>показателя  основного</w:t>
      </w:r>
      <w:proofErr w:type="gramEnd"/>
      <w:r>
        <w:rPr>
          <w:sz w:val="28"/>
          <w:szCs w:val="28"/>
        </w:rPr>
        <w:t xml:space="preserve"> мероприятия;</w:t>
      </w:r>
    </w:p>
    <w:p w14:paraId="79FA1F87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- значение целевого показателя </w:t>
      </w:r>
      <w:proofErr w:type="gramStart"/>
      <w:r>
        <w:rPr>
          <w:sz w:val="28"/>
          <w:szCs w:val="28"/>
        </w:rPr>
        <w:t>основного мероприятия</w:t>
      </w:r>
      <w:proofErr w:type="gramEnd"/>
      <w:r>
        <w:rPr>
          <w:sz w:val="28"/>
          <w:szCs w:val="28"/>
        </w:rPr>
        <w:t xml:space="preserve">                         фактически достигнутое на конец отчетного периода;</w:t>
      </w:r>
    </w:p>
    <w:p w14:paraId="0B987CC0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14:paraId="73F68B38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bookmarkStart w:id="23" w:name="sub_1053"/>
      <w:bookmarkEnd w:id="23"/>
      <w:r>
        <w:rPr>
          <w:sz w:val="28"/>
          <w:szCs w:val="28"/>
        </w:rPr>
        <w:t>5.3. Степень реализации основного мероприятия рассчитывается по            формуле:</w:t>
      </w:r>
    </w:p>
    <w:p w14:paraId="5447C965" w14:textId="77777777" w:rsidR="008D2190" w:rsidRDefault="008D2190" w:rsidP="008D2190">
      <w:pPr>
        <w:ind w:firstLine="73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4B88933" wp14:editId="7674496F">
            <wp:extent cx="16002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 где:</w:t>
      </w:r>
    </w:p>
    <w:p w14:paraId="610610D0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/п - степень реализации основного мероприятия;</w:t>
      </w:r>
    </w:p>
    <w:p w14:paraId="40BFF5B2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14:paraId="1F418A5A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N - число целевых показателей основного мероприятия.</w:t>
      </w:r>
    </w:p>
    <w:p w14:paraId="30656C9F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&gt;</w:t>
      </w:r>
      <w:proofErr w:type="gramStart"/>
      <w:r>
        <w:rPr>
          <w:sz w:val="28"/>
          <w:szCs w:val="28"/>
        </w:rPr>
        <w:t xml:space="preserve">1,   </w:t>
      </w:r>
      <w:proofErr w:type="gramEnd"/>
      <w:r>
        <w:rPr>
          <w:sz w:val="28"/>
          <w:szCs w:val="28"/>
        </w:rPr>
        <w:t xml:space="preserve">                      значение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принимается равным 1.</w:t>
      </w:r>
    </w:p>
    <w:p w14:paraId="3E04E601" w14:textId="77777777" w:rsidR="008D2190" w:rsidRDefault="008D2190" w:rsidP="008D219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         отдельных целевых показателей. При использовании коэффициентов            значимости приведенная выше формула преобразуется в следующую: </w:t>
      </w:r>
    </w:p>
    <w:p w14:paraId="60512CB5" w14:textId="55040D30" w:rsidR="001311C3" w:rsidRDefault="00840910" w:rsidP="001311C3">
      <w:pPr>
        <w:ind w:firstLine="709"/>
        <w:jc w:val="center"/>
      </w:pPr>
      <w:r>
        <w:pict w14:anchorId="1D50C61F">
          <v:group id="_x0000_s1026" style="width:118.25pt;height:57.75pt;mso-wrap-distance-left:0;mso-wrap-distance-right:0;mso-position-horizontal-relative:char;mso-position-vertical-relative:line" coordsize="2365,1155">
            <o:lock v:ext="edit" text="t"/>
            <v:rect id="_x0000_s1027" style="position:absolute;width:2365;height:1155;mso-wrap-style:none;v-text-anchor:middle" filled="f" stroked="f" strokecolor="#3465a4">
              <v:stroke color2="#cb9a5b" joinstyle="round"/>
            </v:rect>
            <v:rect id="_x0000_s1028" style="position:absolute;width:2365;height:985;mso-wrap-style:none;v-text-anchor:middle" stroked="f" strokecolor="#3465a4">
              <v:fill color2="black"/>
              <v:stroke color2="#cb9a5b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3;top:358;width:294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658CA1E8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СР</w:t>
                    </w:r>
                  </w:p>
                </w:txbxContent>
              </v:textbox>
            </v:shape>
            <v:shape id="_x0000_s1030" type="#_x0000_t202" style="position:absolute;left:336;top:492;width:91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3C160F0B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shape>
            <v:shape id="_x0000_s1031" type="#_x0000_t202" style="position:absolute;left:465;top:492;width:45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3D8A6F19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shape>
            <v:shape id="_x0000_s1032" type="#_x0000_t202" style="position:absolute;left:531;top:492;width:91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39E21725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shape>
            <v:shape id="_x0000_s1033" type="#_x0000_t202" style="position:absolute;left:658;top:358;width:136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31439E58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=</w:t>
                    </w:r>
                  </w:p>
                </w:txbxContent>
              </v:textbox>
            </v:shape>
            <v:shape id="_x0000_s1034" type="#_x0000_t202" style="position:absolute;left:973;top:57;width:122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48C05765" w14:textId="77777777" w:rsidR="001311C3" w:rsidRDefault="001311C3" w:rsidP="001311C3">
                    <w:pPr>
                      <w:overflowPunct w:val="0"/>
                      <w:rPr>
                        <w:i/>
                        <w:iCs/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i/>
                        <w:iCs/>
                        <w:kern w:val="1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35" type="#_x0000_t202" style="position:absolute;left:990;top:732;width:88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22CDDB45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6" type="#_x0000_t202" style="position:absolute;left:855;top:163;width:398;height:672;mso-wrap-style:none" filled="f" stroked="f" strokecolor="#3465a4">
              <v:stroke color2="#cb9a5b" joinstyle="round"/>
              <v:textbox style="mso-rotate-with-shape:t" inset="0,0,0,0">
                <w:txbxContent>
                  <w:p w14:paraId="16BB7C94" w14:textId="77777777" w:rsidR="001311C3" w:rsidRDefault="001311C3" w:rsidP="001311C3">
                    <w:pPr>
                      <w:overflowPunct w:val="0"/>
                      <w:rPr>
                        <w:b/>
                        <w:bCs/>
                        <w:kern w:val="1"/>
                        <w:sz w:val="56"/>
                        <w:szCs w:val="56"/>
                        <w:lang w:val="en-US"/>
                      </w:rPr>
                    </w:pPr>
                    <w:r>
                      <w:rPr>
                        <w:b/>
                        <w:bCs/>
                        <w:kern w:val="1"/>
                        <w:sz w:val="56"/>
                        <w:szCs w:val="56"/>
                        <w:lang w:val="en-US"/>
                      </w:rPr>
                      <w:t>∑</w:t>
                    </w:r>
                  </w:p>
                </w:txbxContent>
              </v:textbox>
            </v:shape>
            <v:shape id="_x0000_s1037" type="#_x0000_t202" style="position:absolute;left:1251;top:358;width:309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6BE27574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СД</w:t>
                    </w:r>
                  </w:p>
                </w:txbxContent>
              </v:textbox>
            </v:shape>
            <v:shape id="_x0000_s1038" type="#_x0000_t202" style="position:absolute;left:1581;top:492;width:91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2349AD7C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shape>
            <v:shape id="_x0000_s1039" type="#_x0000_t202" style="position:absolute;left:1710;top:492;width:45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46BD037B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shape>
            <v:shape id="_x0000_s1040" type="#_x0000_t202" style="position:absolute;left:1785;top:492;width:149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6D594303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</w:rPr>
                      <w:t>п</w:t>
                    </w: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з</w:t>
                    </w:r>
                  </w:p>
                </w:txbxContent>
              </v:textbox>
            </v:shape>
            <v:shape id="_x0000_s1041" type="#_x0000_t202" style="position:absolute;left:1935;top:358;width:121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2B04234E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*</w:t>
                    </w:r>
                  </w:p>
                </w:txbxContent>
              </v:textbox>
            </v:shape>
            <v:shape id="_x0000_s1042" type="#_x0000_t202" style="position:absolute;left:2049;top:358;width:118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05AD6E43" w14:textId="77777777" w:rsidR="001311C3" w:rsidRDefault="001311C3" w:rsidP="001311C3">
                    <w:pPr>
                      <w:overflowPunct w:val="0"/>
                      <w:rPr>
                        <w:i/>
                        <w:iCs/>
                        <w:kern w:val="1"/>
                        <w:lang w:val="en-US"/>
                      </w:rPr>
                    </w:pPr>
                    <w:r>
                      <w:rPr>
                        <w:i/>
                        <w:iCs/>
                        <w:kern w:val="1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043" type="#_x0000_t202" style="position:absolute;left:2143;top:477;width:45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618B255E" w14:textId="77777777" w:rsidR="001311C3" w:rsidRDefault="001311C3" w:rsidP="001311C3">
                    <w:pPr>
                      <w:overflowPunct w:val="0"/>
                      <w:rPr>
                        <w:i/>
                        <w:iCs/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i/>
                        <w:iCs/>
                        <w:kern w:val="1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shape>
            <w10:anchorlock/>
          </v:group>
        </w:pict>
      </w:r>
      <w:r w:rsidR="001311C3">
        <w:rPr>
          <w:sz w:val="28"/>
          <w:szCs w:val="28"/>
        </w:rPr>
        <w:t>, где:</w:t>
      </w:r>
    </w:p>
    <w:p w14:paraId="252D0DF2" w14:textId="77777777" w:rsidR="001311C3" w:rsidRDefault="001311C3" w:rsidP="001311C3">
      <w:pPr>
        <w:ind w:firstLine="709"/>
        <w:jc w:val="both"/>
      </w:pP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- удельный вес, отражающий значимость целевого показателя, </w:t>
      </w:r>
    </w:p>
    <w:p w14:paraId="4C7CCFDC" w14:textId="3C5BC00D" w:rsidR="001311C3" w:rsidRDefault="001311C3" w:rsidP="001311C3">
      <w:pPr>
        <w:ind w:firstLine="709"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 wp14:anchorId="3ECD5041" wp14:editId="3B7CC343">
            <wp:extent cx="422910" cy="334645"/>
            <wp:effectExtent l="0" t="0" r="0" b="0"/>
            <wp:docPr id="2919516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34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1.</w:t>
      </w:r>
    </w:p>
    <w:p w14:paraId="420EF63D" w14:textId="77777777" w:rsidR="006334F2" w:rsidRDefault="006334F2" w:rsidP="001311C3">
      <w:pPr>
        <w:pStyle w:val="1"/>
        <w:ind w:firstLine="709"/>
        <w:jc w:val="center"/>
        <w:rPr>
          <w:rFonts w:ascii="Times New Roman" w:hAnsi="Times New Roman" w:cs="Times New Roman"/>
          <w:bCs w:val="0"/>
        </w:rPr>
      </w:pPr>
    </w:p>
    <w:p w14:paraId="1CF2232C" w14:textId="2554D227" w:rsidR="001311C3" w:rsidRPr="0074119D" w:rsidRDefault="001311C3" w:rsidP="001311C3">
      <w:pPr>
        <w:pStyle w:val="1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4119D">
        <w:rPr>
          <w:rFonts w:ascii="Times New Roman" w:hAnsi="Times New Roman" w:cs="Times New Roman"/>
          <w:bCs w:val="0"/>
          <w:sz w:val="28"/>
          <w:szCs w:val="28"/>
        </w:rPr>
        <w:t>6. Оценка эффективности реализации основного мероприятия</w:t>
      </w:r>
    </w:p>
    <w:p w14:paraId="103C1BF0" w14:textId="77777777" w:rsidR="001311C3" w:rsidRDefault="001311C3" w:rsidP="001311C3">
      <w:pPr>
        <w:ind w:firstLine="709"/>
        <w:jc w:val="both"/>
        <w:rPr>
          <w:b/>
          <w:sz w:val="28"/>
          <w:szCs w:val="28"/>
        </w:rPr>
      </w:pPr>
    </w:p>
    <w:p w14:paraId="6D088E91" w14:textId="77777777" w:rsidR="001311C3" w:rsidRDefault="001311C3" w:rsidP="001311C3">
      <w:pPr>
        <w:ind w:firstLine="709"/>
        <w:jc w:val="both"/>
      </w:pPr>
      <w:bookmarkStart w:id="24" w:name="sub_1061"/>
      <w:r>
        <w:rPr>
          <w:sz w:val="28"/>
          <w:szCs w:val="28"/>
        </w:rPr>
        <w:t>6.1. Эффективность реализации основного мероприятия оценивается в           зависимости от значений оценки степени реализации основного мероприятия и оценки эффективности использования средств местного бюджета по                            следующей формуле:</w:t>
      </w:r>
    </w:p>
    <w:bookmarkEnd w:id="24"/>
    <w:p w14:paraId="7C523C58" w14:textId="77777777" w:rsidR="001311C3" w:rsidRDefault="001311C3" w:rsidP="001311C3">
      <w:pPr>
        <w:ind w:firstLine="709"/>
        <w:jc w:val="center"/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 xml:space="preserve">/п = </w:t>
      </w: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 xml:space="preserve">/п * </w:t>
      </w: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>, где:</w:t>
      </w:r>
    </w:p>
    <w:p w14:paraId="2F070A46" w14:textId="77777777" w:rsidR="001311C3" w:rsidRDefault="001311C3" w:rsidP="001311C3">
      <w:pPr>
        <w:ind w:firstLine="709"/>
        <w:jc w:val="both"/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/п - эффективность реализации основного мероприятия;</w:t>
      </w:r>
    </w:p>
    <w:p w14:paraId="3C21F453" w14:textId="77777777" w:rsidR="001311C3" w:rsidRDefault="001311C3" w:rsidP="001311C3">
      <w:pPr>
        <w:ind w:firstLine="709"/>
        <w:jc w:val="both"/>
      </w:pP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/п - степень реализации основного мероприятия;</w:t>
      </w:r>
    </w:p>
    <w:p w14:paraId="7DA6E645" w14:textId="77777777" w:rsidR="001311C3" w:rsidRDefault="001311C3" w:rsidP="001311C3">
      <w:pPr>
        <w:ind w:firstLine="709"/>
        <w:jc w:val="both"/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- эффективность использования бюджетных средств (либо – по                    решению координатора муниципальной программы - эффективность                         использования финансовых ресурсов на реализацию основного мероприятия.</w:t>
      </w:r>
    </w:p>
    <w:p w14:paraId="06DCE845" w14:textId="77777777" w:rsidR="001311C3" w:rsidRDefault="001311C3" w:rsidP="001311C3">
      <w:pPr>
        <w:ind w:firstLine="709"/>
        <w:jc w:val="both"/>
      </w:pPr>
      <w:bookmarkStart w:id="25" w:name="sub_1062"/>
      <w:r>
        <w:rPr>
          <w:sz w:val="28"/>
          <w:szCs w:val="28"/>
        </w:rPr>
        <w:t xml:space="preserve">6.2. Эффективность реализации основного мероприятия признается                   высокой в случае, если значение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/п составляет не менее 0,9.</w:t>
      </w:r>
    </w:p>
    <w:bookmarkEnd w:id="25"/>
    <w:p w14:paraId="63C754A3" w14:textId="77777777" w:rsidR="001311C3" w:rsidRDefault="001311C3" w:rsidP="001311C3">
      <w:pPr>
        <w:ind w:firstLine="709"/>
        <w:jc w:val="both"/>
      </w:pPr>
      <w:r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/п составляет не менее 0,8.</w:t>
      </w:r>
    </w:p>
    <w:p w14:paraId="7106EC8B" w14:textId="77777777" w:rsidR="001311C3" w:rsidRDefault="001311C3" w:rsidP="001311C3">
      <w:pPr>
        <w:ind w:firstLine="709"/>
        <w:jc w:val="both"/>
      </w:pPr>
      <w:r>
        <w:rPr>
          <w:sz w:val="28"/>
          <w:szCs w:val="28"/>
        </w:rPr>
        <w:t xml:space="preserve">Эффективность реализации основного мероприятия признается                            удовлетворительной в случае, если значение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/п составляет не менее 0,7.</w:t>
      </w:r>
    </w:p>
    <w:p w14:paraId="31AD8FF3" w14:textId="77777777" w:rsidR="001311C3" w:rsidRDefault="001311C3" w:rsidP="001311C3">
      <w:pPr>
        <w:ind w:firstLine="709"/>
        <w:jc w:val="both"/>
      </w:pPr>
      <w:r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14:paraId="6A783611" w14:textId="77777777" w:rsidR="001311C3" w:rsidRDefault="001311C3" w:rsidP="001311C3">
      <w:pPr>
        <w:ind w:firstLine="709"/>
        <w:jc w:val="both"/>
        <w:rPr>
          <w:sz w:val="28"/>
          <w:szCs w:val="28"/>
        </w:rPr>
      </w:pPr>
    </w:p>
    <w:p w14:paraId="20BF0D62" w14:textId="5766FC67" w:rsidR="001311C3" w:rsidRPr="006334F2" w:rsidRDefault="001311C3" w:rsidP="00A020F5">
      <w:pPr>
        <w:pStyle w:val="1"/>
        <w:spacing w:before="0" w:after="0"/>
        <w:ind w:left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334F2">
        <w:rPr>
          <w:rFonts w:ascii="Times New Roman" w:hAnsi="Times New Roman" w:cs="Times New Roman"/>
          <w:bCs w:val="0"/>
          <w:sz w:val="28"/>
          <w:szCs w:val="28"/>
        </w:rPr>
        <w:t>7. Оценка степени достижения целей и решения задач</w:t>
      </w:r>
    </w:p>
    <w:p w14:paraId="5C712EF5" w14:textId="77777777" w:rsidR="001311C3" w:rsidRPr="006334F2" w:rsidRDefault="001311C3" w:rsidP="00A020F5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334F2">
        <w:rPr>
          <w:rFonts w:ascii="Times New Roman" w:hAnsi="Times New Roman" w:cs="Times New Roman"/>
          <w:bCs w:val="0"/>
          <w:sz w:val="28"/>
          <w:szCs w:val="28"/>
        </w:rPr>
        <w:t>муниципальной программы</w:t>
      </w:r>
    </w:p>
    <w:p w14:paraId="7D235C58" w14:textId="77777777" w:rsidR="001311C3" w:rsidRDefault="001311C3" w:rsidP="001311C3">
      <w:pPr>
        <w:ind w:firstLine="709"/>
        <w:jc w:val="both"/>
        <w:rPr>
          <w:b/>
          <w:sz w:val="28"/>
          <w:szCs w:val="28"/>
        </w:rPr>
      </w:pPr>
    </w:p>
    <w:p w14:paraId="509A9906" w14:textId="77777777" w:rsidR="001311C3" w:rsidRDefault="001311C3" w:rsidP="001311C3">
      <w:pPr>
        <w:ind w:firstLine="709"/>
        <w:jc w:val="both"/>
      </w:pPr>
      <w:r>
        <w:rPr>
          <w:sz w:val="28"/>
          <w:szCs w:val="28"/>
        </w:rPr>
        <w:t xml:space="preserve">7.1. Для оценки степени достижения целей и решения задач (далее -                    степень реализации) муниципальной программы определяется степень                достижения плановых значений каждого целевого </w:t>
      </w:r>
      <w:proofErr w:type="gramStart"/>
      <w:r>
        <w:rPr>
          <w:sz w:val="28"/>
          <w:szCs w:val="28"/>
        </w:rPr>
        <w:t xml:space="preserve">показателя,   </w:t>
      </w:r>
      <w:proofErr w:type="gramEnd"/>
      <w:r>
        <w:rPr>
          <w:sz w:val="28"/>
          <w:szCs w:val="28"/>
        </w:rPr>
        <w:t xml:space="preserve">                               характеризующего       цели и задачи муниципальной программы.</w:t>
      </w:r>
    </w:p>
    <w:p w14:paraId="55ED5B29" w14:textId="77777777" w:rsidR="001311C3" w:rsidRDefault="001311C3" w:rsidP="001311C3">
      <w:pPr>
        <w:ind w:firstLine="709"/>
        <w:jc w:val="both"/>
      </w:pPr>
      <w:r>
        <w:rPr>
          <w:sz w:val="28"/>
          <w:szCs w:val="28"/>
        </w:rPr>
        <w:t xml:space="preserve">7.2. Степень достижения планового значения целевого </w:t>
      </w:r>
      <w:proofErr w:type="gramStart"/>
      <w:r>
        <w:rPr>
          <w:sz w:val="28"/>
          <w:szCs w:val="28"/>
        </w:rPr>
        <w:t xml:space="preserve">показателя,   </w:t>
      </w:r>
      <w:proofErr w:type="gramEnd"/>
      <w:r>
        <w:rPr>
          <w:sz w:val="28"/>
          <w:szCs w:val="28"/>
        </w:rPr>
        <w:t xml:space="preserve">         характеризующего цели и задачи муниципальной программы, рассчитывается по следующим формулам:</w:t>
      </w:r>
    </w:p>
    <w:p w14:paraId="0DCF27E3" w14:textId="77777777" w:rsidR="001311C3" w:rsidRDefault="001311C3" w:rsidP="001311C3">
      <w:pPr>
        <w:ind w:firstLine="709"/>
        <w:jc w:val="both"/>
      </w:pPr>
      <w:r>
        <w:rPr>
          <w:sz w:val="28"/>
          <w:szCs w:val="28"/>
        </w:rPr>
        <w:t>для целевых показателей, желаемой тенденцией развития которых                        является увеличение значений:</w:t>
      </w:r>
    </w:p>
    <w:p w14:paraId="5F39E9D5" w14:textId="77777777" w:rsidR="001311C3" w:rsidRDefault="001311C3" w:rsidP="001311C3">
      <w:pPr>
        <w:ind w:firstLine="709"/>
        <w:jc w:val="center"/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ЗПмпф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ЗПмпп</w:t>
      </w:r>
      <w:proofErr w:type="spellEnd"/>
      <w:r>
        <w:rPr>
          <w:sz w:val="28"/>
          <w:szCs w:val="28"/>
        </w:rPr>
        <w:t>,</w:t>
      </w:r>
    </w:p>
    <w:p w14:paraId="4BCC7D53" w14:textId="77777777" w:rsidR="001311C3" w:rsidRDefault="001311C3" w:rsidP="001311C3">
      <w:pPr>
        <w:ind w:firstLine="709"/>
        <w:jc w:val="both"/>
      </w:pPr>
      <w:r>
        <w:rPr>
          <w:sz w:val="28"/>
          <w:szCs w:val="28"/>
        </w:rPr>
        <w:t>для целевых показателей, желаемой тенденцией развития которых                         является снижение значений:</w:t>
      </w:r>
    </w:p>
    <w:p w14:paraId="7EF0B709" w14:textId="77777777" w:rsidR="001311C3" w:rsidRDefault="001311C3" w:rsidP="001311C3">
      <w:pPr>
        <w:ind w:firstLine="709"/>
        <w:jc w:val="center"/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ЗПмпп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ЗПмпф</w:t>
      </w:r>
      <w:proofErr w:type="spellEnd"/>
      <w:r>
        <w:rPr>
          <w:sz w:val="28"/>
          <w:szCs w:val="28"/>
        </w:rPr>
        <w:t>, где:</w:t>
      </w:r>
    </w:p>
    <w:p w14:paraId="73AAC4F5" w14:textId="77777777" w:rsidR="001311C3" w:rsidRDefault="001311C3" w:rsidP="001311C3">
      <w:pPr>
        <w:ind w:firstLine="709"/>
        <w:jc w:val="both"/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14:paraId="7952F265" w14:textId="77777777" w:rsidR="001311C3" w:rsidRDefault="001311C3" w:rsidP="001311C3">
      <w:pPr>
        <w:ind w:firstLine="709"/>
        <w:jc w:val="both"/>
      </w:pPr>
      <w:proofErr w:type="spellStart"/>
      <w:r>
        <w:rPr>
          <w:sz w:val="28"/>
          <w:szCs w:val="28"/>
        </w:rPr>
        <w:t>ЗПмпф</w:t>
      </w:r>
      <w:proofErr w:type="spellEnd"/>
      <w:r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                       периода;</w:t>
      </w:r>
    </w:p>
    <w:p w14:paraId="7E2A1595" w14:textId="77777777" w:rsidR="001311C3" w:rsidRDefault="001311C3" w:rsidP="001311C3">
      <w:pPr>
        <w:ind w:firstLine="709"/>
        <w:jc w:val="both"/>
      </w:pPr>
      <w:proofErr w:type="spellStart"/>
      <w:r>
        <w:rPr>
          <w:sz w:val="28"/>
          <w:szCs w:val="28"/>
        </w:rPr>
        <w:t>ЗПмпп</w:t>
      </w:r>
      <w:proofErr w:type="spellEnd"/>
      <w:r>
        <w:rPr>
          <w:sz w:val="28"/>
          <w:szCs w:val="28"/>
        </w:rPr>
        <w:t>- плановое значение целевого показателя, характеризующего цели и задачи г муниципальной программы.</w:t>
      </w:r>
    </w:p>
    <w:p w14:paraId="2F8AEFF0" w14:textId="77777777" w:rsidR="001311C3" w:rsidRDefault="001311C3" w:rsidP="00131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Степень реализации муниципальной программы рассчитывается по формуле:</w:t>
      </w:r>
    </w:p>
    <w:p w14:paraId="2D40FEFC" w14:textId="77777777" w:rsidR="006334F2" w:rsidRDefault="006334F2" w:rsidP="001311C3">
      <w:pPr>
        <w:ind w:firstLine="709"/>
        <w:jc w:val="both"/>
        <w:rPr>
          <w:sz w:val="28"/>
          <w:szCs w:val="28"/>
        </w:rPr>
      </w:pPr>
    </w:p>
    <w:p w14:paraId="70AF055A" w14:textId="77777777" w:rsidR="001311C3" w:rsidRDefault="00840910" w:rsidP="001311C3">
      <w:pPr>
        <w:ind w:firstLine="709"/>
        <w:jc w:val="center"/>
      </w:pPr>
      <w:r>
        <w:pict w14:anchorId="01E7501D">
          <v:group id="_x0000_s1044" style="width:112.25pt;height:53.25pt;mso-wrap-distance-left:0;mso-wrap-distance-right:0;mso-position-horizontal-relative:char;mso-position-vertical-relative:line" coordsize="2245,1065">
            <o:lock v:ext="edit" text="t"/>
            <v:rect id="_x0000_s1045" style="position:absolute;width:2245;height:1065;mso-wrap-style:none;v-text-anchor:middle" filled="f" stroked="f" strokecolor="#3465a4">
              <v:stroke color2="#cb9a5b" joinstyle="round"/>
            </v:rect>
            <v:rect id="_x0000_s1046" style="position:absolute;width:2245;height:910;mso-wrap-style:none;v-text-anchor:middle" stroked="f" strokecolor="#3465a4">
              <v:fill color2="black"/>
              <v:stroke color2="#cb9a5b" joinstyle="round"/>
            </v:rect>
            <v:shape id="_x0000_s1047" type="#_x0000_t202" style="position:absolute;left:43;top:313;width:294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34700E30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СР</w:t>
                    </w:r>
                  </w:p>
                </w:txbxContent>
              </v:textbox>
            </v:shape>
            <v:shape id="_x0000_s1048" type="#_x0000_t202" style="position:absolute;left:336;top:432;width:193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40D16F4E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</w:rPr>
                      <w:t>м</w:t>
                    </w: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shape>
            <v:shape id="_x0000_s1049" type="#_x0000_t202" style="position:absolute;left:538;top:313;width:136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6B897CC5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=</w:t>
                    </w:r>
                  </w:p>
                </w:txbxContent>
              </v:textbox>
            </v:shape>
            <v:shape id="_x0000_s1050" type="#_x0000_t202" style="position:absolute;left:825;top:57;width:152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37B19F9A" w14:textId="77777777" w:rsidR="001311C3" w:rsidRDefault="001311C3" w:rsidP="001311C3">
                    <w:pPr>
                      <w:overflowPunct w:val="0"/>
                      <w:rPr>
                        <w:i/>
                        <w:iCs/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i/>
                        <w:iCs/>
                        <w:kern w:val="1"/>
                        <w:sz w:val="16"/>
                        <w:szCs w:val="16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051" type="#_x0000_t202" style="position:absolute;left:840;top:642;width:88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46312F61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2" type="#_x0000_t202" style="position:absolute;left:726;top:162;width:327;height:551;mso-wrap-style:none" filled="f" stroked="f" strokecolor="#3465a4">
              <v:stroke color2="#cb9a5b" joinstyle="round"/>
              <v:textbox style="mso-rotate-with-shape:t" inset="0,0,0,0">
                <w:txbxContent>
                  <w:p w14:paraId="00AF9E55" w14:textId="77777777" w:rsidR="001311C3" w:rsidRDefault="001311C3" w:rsidP="001311C3">
                    <w:pPr>
                      <w:overflowPunct w:val="0"/>
                      <w:rPr>
                        <w:b/>
                        <w:bCs/>
                        <w:kern w:val="1"/>
                        <w:sz w:val="46"/>
                        <w:szCs w:val="46"/>
                        <w:lang w:val="en-US"/>
                      </w:rPr>
                    </w:pPr>
                    <w:r>
                      <w:rPr>
                        <w:b/>
                        <w:bCs/>
                        <w:kern w:val="1"/>
                        <w:sz w:val="46"/>
                        <w:szCs w:val="46"/>
                        <w:lang w:val="en-US"/>
                      </w:rPr>
                      <w:t>∑</w:t>
                    </w:r>
                  </w:p>
                </w:txbxContent>
              </v:textbox>
            </v:shape>
            <v:shape id="_x0000_s1053" type="#_x0000_t202" style="position:absolute;left:1071;top:313;width:309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4C30E1DD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СД</w:t>
                    </w:r>
                  </w:p>
                </w:txbxContent>
              </v:textbox>
            </v:shape>
            <v:shape id="_x0000_s1054" type="#_x0000_t202" style="position:absolute;left:1401;top:432;width:336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1443679C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</w:rPr>
                      <w:t>м</w:t>
                    </w: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ппз</w:t>
                    </w:r>
                  </w:p>
                </w:txbxContent>
              </v:textbox>
            </v:shape>
            <v:shape id="_x0000_s1055" type="#_x0000_t202" style="position:absolute;left:1746;top:313;width:67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5B4436A0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/</w:t>
                    </w:r>
                  </w:p>
                </w:txbxContent>
              </v:textbox>
            </v:shape>
            <v:shape id="_x0000_s1056" type="#_x0000_t202" style="position:absolute;left:1843;top:313;width:227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3EB5525E" w14:textId="77777777" w:rsidR="001311C3" w:rsidRDefault="001311C3" w:rsidP="001311C3">
                    <w:pPr>
                      <w:overflowPunct w:val="0"/>
                      <w:rPr>
                        <w:i/>
                        <w:iCs/>
                        <w:kern w:val="1"/>
                        <w:lang w:val="en-US"/>
                      </w:rPr>
                    </w:pPr>
                    <w:r>
                      <w:rPr>
                        <w:i/>
                        <w:iCs/>
                        <w:kern w:val="1"/>
                        <w:lang w:val="en-US"/>
                      </w:rPr>
                      <w:t>M</w:t>
                    </w:r>
                  </w:p>
                </w:txbxContent>
              </v:textbox>
            </v:shape>
            <w10:anchorlock/>
          </v:group>
        </w:pict>
      </w:r>
      <w:r w:rsidR="001311C3">
        <w:rPr>
          <w:sz w:val="28"/>
          <w:szCs w:val="28"/>
        </w:rPr>
        <w:t>, где:</w:t>
      </w:r>
    </w:p>
    <w:p w14:paraId="056D498F" w14:textId="77777777" w:rsidR="001311C3" w:rsidRDefault="001311C3" w:rsidP="001311C3">
      <w:pPr>
        <w:ind w:firstLine="709"/>
        <w:jc w:val="both"/>
      </w:pPr>
      <w:proofErr w:type="spellStart"/>
      <w:r>
        <w:rPr>
          <w:sz w:val="28"/>
          <w:szCs w:val="28"/>
        </w:rPr>
        <w:t>СРмп</w:t>
      </w:r>
      <w:proofErr w:type="spellEnd"/>
      <w:r>
        <w:rPr>
          <w:sz w:val="28"/>
          <w:szCs w:val="28"/>
        </w:rPr>
        <w:t xml:space="preserve"> - степень реализации муниципальной программы;</w:t>
      </w:r>
    </w:p>
    <w:p w14:paraId="4CAB9830" w14:textId="77777777" w:rsidR="001311C3" w:rsidRDefault="001311C3" w:rsidP="001311C3">
      <w:pPr>
        <w:ind w:firstLine="709"/>
        <w:jc w:val="both"/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14:paraId="44C01D47" w14:textId="77777777" w:rsidR="001311C3" w:rsidRDefault="001311C3" w:rsidP="001311C3">
      <w:pPr>
        <w:ind w:firstLine="709"/>
        <w:jc w:val="both"/>
      </w:pPr>
      <w:r>
        <w:rPr>
          <w:sz w:val="28"/>
          <w:szCs w:val="28"/>
        </w:rPr>
        <w:t>М - число целевых показателей, характеризующих цели и задачи                     муниципальной программы.</w:t>
      </w:r>
    </w:p>
    <w:p w14:paraId="19301073" w14:textId="77777777" w:rsidR="001311C3" w:rsidRDefault="001311C3" w:rsidP="001311C3">
      <w:pPr>
        <w:ind w:firstLine="709"/>
        <w:jc w:val="both"/>
      </w:pPr>
      <w:r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&gt;1, значение </w:t>
      </w: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принимается равным 1.</w:t>
      </w:r>
    </w:p>
    <w:p w14:paraId="63F3D594" w14:textId="77777777" w:rsidR="001311C3" w:rsidRDefault="001311C3" w:rsidP="00131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степени реализации муниципальной программы                              координатором муниципальной программы могут определяться коэффициенты </w:t>
      </w:r>
    </w:p>
    <w:p w14:paraId="1C558BC0" w14:textId="77777777" w:rsidR="001311C3" w:rsidRDefault="001311C3" w:rsidP="001311C3">
      <w:pPr>
        <w:jc w:val="both"/>
      </w:pPr>
      <w:r>
        <w:rPr>
          <w:sz w:val="28"/>
          <w:szCs w:val="28"/>
        </w:rPr>
        <w:t>значимости отдельных целевых показателей. При использовании                                коэффициентов значимости приведенная выше формула преобразуется в                следующую:</w:t>
      </w:r>
    </w:p>
    <w:p w14:paraId="18DEF754" w14:textId="77777777" w:rsidR="001311C3" w:rsidRDefault="00840910" w:rsidP="001311C3">
      <w:pPr>
        <w:ind w:firstLine="709"/>
        <w:jc w:val="center"/>
      </w:pPr>
      <w:r>
        <w:pict w14:anchorId="21F90C94">
          <v:group id="_x0000_s1057" style="width:107.75pt;height:53.25pt;mso-wrap-distance-left:0;mso-wrap-distance-right:0;mso-position-horizontal-relative:char;mso-position-vertical-relative:line" coordsize="2155,1065">
            <o:lock v:ext="edit" text="t"/>
            <v:rect id="_x0000_s1058" style="position:absolute;width:2155;height:1065;mso-wrap-style:none;v-text-anchor:middle" filled="f" stroked="f" strokecolor="#3465a4">
              <v:stroke color2="#cb9a5b" joinstyle="round"/>
            </v:rect>
            <v:rect id="_x0000_s1059" style="position:absolute;width:2155;height:910;mso-wrap-style:none;v-text-anchor:middle" stroked="f" strokecolor="#3465a4">
              <v:fill color2="black"/>
              <v:stroke color2="#cb9a5b" joinstyle="round"/>
            </v:rect>
            <v:shape id="_x0000_s1060" type="#_x0000_t202" style="position:absolute;left:43;top:313;width:294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39744691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СР</w:t>
                    </w:r>
                  </w:p>
                </w:txbxContent>
              </v:textbox>
            </v:shape>
            <v:shape id="_x0000_s1061" type="#_x0000_t202" style="position:absolute;left:336;top:432;width:193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48114312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</w:rPr>
                      <w:t>м</w:t>
                    </w: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shape>
            <v:shape id="_x0000_s1062" type="#_x0000_t202" style="position:absolute;left:538;top:313;width:136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10EC8223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=</w:t>
                    </w:r>
                  </w:p>
                </w:txbxContent>
              </v:textbox>
            </v:shape>
            <v:shape id="_x0000_s1063" type="#_x0000_t202" style="position:absolute;left:825;top:57;width:152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7D84AD3B" w14:textId="77777777" w:rsidR="001311C3" w:rsidRDefault="001311C3" w:rsidP="001311C3">
                    <w:pPr>
                      <w:overflowPunct w:val="0"/>
                      <w:rPr>
                        <w:i/>
                        <w:iCs/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i/>
                        <w:iCs/>
                        <w:kern w:val="1"/>
                        <w:sz w:val="16"/>
                        <w:szCs w:val="16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064" type="#_x0000_t202" style="position:absolute;left:840;top:642;width:88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40A19477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65" type="#_x0000_t202" style="position:absolute;left:732;top:162;width:340;height:551" filled="f" stroked="f" strokecolor="#3465a4">
              <v:stroke color2="#cb9a5b" joinstyle="round"/>
              <v:textbox style="mso-rotate-with-shape:t" inset="0,0,0,0">
                <w:txbxContent>
                  <w:p w14:paraId="7A2A95DE" w14:textId="77777777" w:rsidR="001311C3" w:rsidRDefault="001311C3" w:rsidP="001311C3">
                    <w:pPr>
                      <w:overflowPunct w:val="0"/>
                      <w:rPr>
                        <w:b/>
                        <w:bCs/>
                        <w:kern w:val="1"/>
                        <w:sz w:val="46"/>
                        <w:szCs w:val="46"/>
                        <w:lang w:val="en-US"/>
                      </w:rPr>
                    </w:pPr>
                    <w:r>
                      <w:rPr>
                        <w:b/>
                        <w:bCs/>
                        <w:kern w:val="1"/>
                        <w:sz w:val="46"/>
                        <w:szCs w:val="46"/>
                        <w:lang w:val="en-US"/>
                      </w:rPr>
                      <w:t>∑</w:t>
                    </w:r>
                  </w:p>
                </w:txbxContent>
              </v:textbox>
            </v:shape>
            <v:shape id="_x0000_s1066" type="#_x0000_t202" style="position:absolute;left:1071;top:313;width:309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61083C8E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СД</w:t>
                    </w:r>
                  </w:p>
                </w:txbxContent>
              </v:textbox>
            </v:shape>
            <v:shape id="_x0000_s1067" type="#_x0000_t202" style="position:absolute;left:1401;top:432;width:336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140EA804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мппз</w:t>
                    </w:r>
                  </w:p>
                </w:txbxContent>
              </v:textbox>
            </v:shape>
            <v:shape id="_x0000_s1068" type="#_x0000_t202" style="position:absolute;left:1725;top:313;width:121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53554EEE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*</w:t>
                    </w:r>
                  </w:p>
                </w:txbxContent>
              </v:textbox>
            </v:shape>
            <v:shape id="_x0000_s1069" type="#_x0000_t202" style="position:absolute;left:1836;top:313;width:118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4DE87F37" w14:textId="77777777" w:rsidR="001311C3" w:rsidRDefault="001311C3" w:rsidP="001311C3">
                    <w:pPr>
                      <w:overflowPunct w:val="0"/>
                      <w:rPr>
                        <w:i/>
                        <w:iCs/>
                        <w:kern w:val="1"/>
                        <w:lang w:val="en-US"/>
                      </w:rPr>
                    </w:pPr>
                    <w:r>
                      <w:rPr>
                        <w:i/>
                        <w:iCs/>
                        <w:kern w:val="1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070" type="#_x0000_t202" style="position:absolute;left:1933;top:432;width:45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27FE1FE6" w14:textId="77777777" w:rsidR="001311C3" w:rsidRDefault="001311C3" w:rsidP="001311C3">
                    <w:pPr>
                      <w:overflowPunct w:val="0"/>
                      <w:rPr>
                        <w:i/>
                        <w:iCs/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i/>
                        <w:iCs/>
                        <w:kern w:val="1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shape>
            <w10:anchorlock/>
          </v:group>
        </w:pict>
      </w:r>
      <w:r w:rsidR="001311C3">
        <w:rPr>
          <w:sz w:val="28"/>
          <w:szCs w:val="28"/>
        </w:rPr>
        <w:t xml:space="preserve"> , где:</w:t>
      </w:r>
    </w:p>
    <w:p w14:paraId="3CC31C4B" w14:textId="50044C26" w:rsidR="001311C3" w:rsidRDefault="001311C3" w:rsidP="001311C3">
      <w:pPr>
        <w:ind w:firstLine="709"/>
        <w:jc w:val="both"/>
      </w:pP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sz w:val="28"/>
          <w:szCs w:val="28"/>
        </w:rPr>
        <w:drawing>
          <wp:inline distT="0" distB="0" distL="0" distR="0" wp14:anchorId="6A644B67" wp14:editId="006579F5">
            <wp:extent cx="422910" cy="334645"/>
            <wp:effectExtent l="0" t="0" r="0" b="0"/>
            <wp:docPr id="17320693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34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1.</w:t>
      </w:r>
    </w:p>
    <w:p w14:paraId="68F2339F" w14:textId="77777777" w:rsidR="001311C3" w:rsidRPr="00A020F5" w:rsidRDefault="001311C3" w:rsidP="00A020F5">
      <w:pPr>
        <w:pStyle w:val="1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020F5">
        <w:rPr>
          <w:rFonts w:ascii="Times New Roman" w:hAnsi="Times New Roman" w:cs="Times New Roman"/>
          <w:bCs w:val="0"/>
          <w:sz w:val="28"/>
          <w:szCs w:val="28"/>
        </w:rPr>
        <w:t>8. Оценка эффективности реализации муниципальной программы</w:t>
      </w:r>
    </w:p>
    <w:p w14:paraId="2EB337D3" w14:textId="77777777" w:rsidR="001311C3" w:rsidRDefault="001311C3" w:rsidP="001311C3">
      <w:pPr>
        <w:ind w:firstLine="709"/>
        <w:jc w:val="both"/>
        <w:rPr>
          <w:b/>
          <w:sz w:val="28"/>
          <w:szCs w:val="28"/>
        </w:rPr>
      </w:pPr>
    </w:p>
    <w:p w14:paraId="2C71640F" w14:textId="77777777" w:rsidR="001311C3" w:rsidRDefault="001311C3" w:rsidP="001311C3">
      <w:pPr>
        <w:ind w:firstLine="709"/>
        <w:jc w:val="both"/>
      </w:pPr>
      <w:r>
        <w:rPr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                  программы и оценки эффективности реализации входящих в нее основных             мероприятий по следующей формуле:</w:t>
      </w:r>
    </w:p>
    <w:p w14:paraId="15185517" w14:textId="77777777" w:rsidR="001311C3" w:rsidRDefault="00840910" w:rsidP="001311C3">
      <w:pPr>
        <w:ind w:firstLine="709"/>
        <w:jc w:val="center"/>
      </w:pPr>
      <w:r>
        <w:pict w14:anchorId="24ADA3C2">
          <v:group id="_x0000_s1071" style="width:196.25pt;height:57.75pt;mso-wrap-distance-left:0;mso-wrap-distance-right:0;mso-position-horizontal-relative:char;mso-position-vertical-relative:line" coordsize="3925,1155">
            <o:lock v:ext="edit" text="t"/>
            <v:rect id="_x0000_s1072" style="position:absolute;width:3925;height:1155;mso-wrap-style:none;v-text-anchor:middle" filled="f" stroked="f" strokecolor="#3465a4">
              <v:stroke color2="#cb9a5b" joinstyle="round"/>
            </v:rect>
            <v:rect id="_x0000_s1073" style="position:absolute;width:3925;height:985;mso-wrap-style:none;v-text-anchor:middle" stroked="f" strokecolor="#3465a4">
              <v:fill color2="black"/>
              <v:stroke color2="#cb9a5b" joinstyle="round"/>
            </v:rect>
            <v:shape id="_x0000_s1074" type="#_x0000_t202" style="position:absolute;left:36;top:358;width:292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23E44D93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ЭР</w:t>
                    </w:r>
                  </w:p>
                </w:txbxContent>
              </v:textbox>
            </v:shape>
            <v:shape id="_x0000_s1075" type="#_x0000_t202" style="position:absolute;left:336;top:477;width:193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4FFCA852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</w:rPr>
                      <w:t>м</w:t>
                    </w: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shape>
            <v:shape id="_x0000_s1076" type="#_x0000_t202" style="position:absolute;left:538;top:358;width:136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5A14A5DA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=</w:t>
                    </w:r>
                  </w:p>
                </w:txbxContent>
              </v:textbox>
            </v:shape>
            <v:shape id="_x0000_s1077" type="#_x0000_t202" style="position:absolute;left:696;top:358;width:421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505EBD4D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0,5*</w:t>
                    </w:r>
                  </w:p>
                </w:txbxContent>
              </v:textbox>
            </v:shape>
            <v:shape id="_x0000_s1078" type="#_x0000_t202" style="position:absolute;left:1123;top:358;width:294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227CC407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СР</w:t>
                    </w:r>
                  </w:p>
                </w:txbxContent>
              </v:textbox>
            </v:shape>
            <v:shape id="_x0000_s1079" type="#_x0000_t202" style="position:absolute;left:1416;top:477;width:193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68585CEA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</w:rPr>
                      <w:t>м</w:t>
                    </w: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shape>
            <v:shape id="_x0000_s1080" type="#_x0000_t202" style="position:absolute;left:1618;top:358;width:136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68F06E39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081" type="#_x0000_t202" style="position:absolute;left:1776;top:358;width:421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17D531DC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0,5*</w:t>
                    </w:r>
                  </w:p>
                </w:txbxContent>
              </v:textbox>
            </v:shape>
            <v:shape id="_x0000_s1082" type="#_x0000_t202" style="position:absolute;left:2415;top:57;width:45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6F4C1434" w14:textId="77777777" w:rsidR="001311C3" w:rsidRDefault="001311C3" w:rsidP="001311C3">
                    <w:pPr>
                      <w:overflowPunct w:val="0"/>
                      <w:rPr>
                        <w:i/>
                        <w:iCs/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i/>
                        <w:iCs/>
                        <w:kern w:val="1"/>
                        <w:sz w:val="16"/>
                        <w:szCs w:val="16"/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1083" type="#_x0000_t202" style="position:absolute;left:2370;top:732;width:88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7F293584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84" type="#_x0000_t202" style="position:absolute;left:2235;top:163;width:398;height:672;mso-wrap-style:none" filled="f" stroked="f" strokecolor="#3465a4">
              <v:stroke color2="#cb9a5b" joinstyle="round"/>
              <v:textbox style="mso-rotate-with-shape:t" inset="0,0,0,0">
                <w:txbxContent>
                  <w:p w14:paraId="23046B3F" w14:textId="77777777" w:rsidR="001311C3" w:rsidRDefault="001311C3" w:rsidP="001311C3">
                    <w:pPr>
                      <w:overflowPunct w:val="0"/>
                      <w:rPr>
                        <w:b/>
                        <w:bCs/>
                        <w:kern w:val="1"/>
                        <w:sz w:val="56"/>
                        <w:szCs w:val="56"/>
                        <w:lang w:val="en-US"/>
                      </w:rPr>
                    </w:pPr>
                    <w:r>
                      <w:rPr>
                        <w:b/>
                        <w:bCs/>
                        <w:kern w:val="1"/>
                        <w:sz w:val="56"/>
                        <w:szCs w:val="56"/>
                        <w:lang w:val="en-US"/>
                      </w:rPr>
                      <w:t>∑</w:t>
                    </w:r>
                  </w:p>
                </w:txbxContent>
              </v:textbox>
            </v:shape>
            <v:shape id="_x0000_s1085" type="#_x0000_t202" style="position:absolute;left:2631;top:358;width:292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5616A8DD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ЭР</w:t>
                    </w:r>
                  </w:p>
                </w:txbxContent>
              </v:textbox>
            </v:shape>
            <v:shape id="_x0000_s1086" type="#_x0000_t202" style="position:absolute;left:2931;top:492;width:91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7A0CFEC6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shape>
            <v:shape id="_x0000_s1087" type="#_x0000_t202" style="position:absolute;left:3060;top:492;width:45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3ABD2C27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shape>
            <v:shape id="_x0000_s1088" type="#_x0000_t202" style="position:absolute;left:3126;top:492;width:91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5424AA70" w14:textId="77777777" w:rsidR="001311C3" w:rsidRDefault="001311C3" w:rsidP="001311C3">
                    <w:pPr>
                      <w:overflowPunct w:val="0"/>
                      <w:rPr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kern w:val="1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shape>
            <v:shape id="_x0000_s1089" type="#_x0000_t202" style="position:absolute;left:3225;top:358;width:121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575B5140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*</w:t>
                    </w:r>
                  </w:p>
                </w:txbxContent>
              </v:textbox>
            </v:shape>
            <v:shape id="_x0000_s1090" type="#_x0000_t202" style="position:absolute;left:3336;top:358;width:118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3ABBA4A7" w14:textId="77777777" w:rsidR="001311C3" w:rsidRDefault="001311C3" w:rsidP="001311C3">
                    <w:pPr>
                      <w:overflowPunct w:val="0"/>
                      <w:rPr>
                        <w:i/>
                        <w:iCs/>
                        <w:kern w:val="1"/>
                        <w:lang w:val="en-US"/>
                      </w:rPr>
                    </w:pPr>
                    <w:r>
                      <w:rPr>
                        <w:i/>
                        <w:iCs/>
                        <w:kern w:val="1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091" type="#_x0000_t202" style="position:absolute;left:3465;top:477;width:45;height:189;mso-wrap-style:none" filled="f" stroked="f" strokecolor="#3465a4">
              <v:stroke color2="#cb9a5b" joinstyle="round"/>
              <v:textbox style="mso-rotate-with-shape:t" inset="0,0,0,0">
                <w:txbxContent>
                  <w:p w14:paraId="183714A7" w14:textId="77777777" w:rsidR="001311C3" w:rsidRDefault="001311C3" w:rsidP="001311C3">
                    <w:pPr>
                      <w:overflowPunct w:val="0"/>
                      <w:rPr>
                        <w:i/>
                        <w:iCs/>
                        <w:kern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i/>
                        <w:iCs/>
                        <w:kern w:val="1"/>
                        <w:sz w:val="16"/>
                        <w:szCs w:val="16"/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1092" type="#_x0000_t202" style="position:absolute;left:3531;top:358;width:67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2AFDFC43" w14:textId="77777777" w:rsidR="001311C3" w:rsidRDefault="001311C3" w:rsidP="001311C3">
                    <w:pPr>
                      <w:overflowPunct w:val="0"/>
                      <w:rPr>
                        <w:kern w:val="1"/>
                        <w:lang w:val="en-US"/>
                      </w:rPr>
                    </w:pPr>
                    <w:r>
                      <w:rPr>
                        <w:kern w:val="1"/>
                        <w:lang w:val="en-US"/>
                      </w:rPr>
                      <w:t>/</w:t>
                    </w:r>
                  </w:p>
                </w:txbxContent>
              </v:textbox>
            </v:shape>
            <v:shape id="_x0000_s1093" type="#_x0000_t202" style="position:absolute;left:3666;top:358;width:67;height:286;mso-wrap-style:none" filled="f" stroked="f" strokecolor="#3465a4">
              <v:stroke color2="#cb9a5b" joinstyle="round"/>
              <v:textbox style="mso-rotate-with-shape:t" inset="0,0,0,0">
                <w:txbxContent>
                  <w:p w14:paraId="1CA5B512" w14:textId="77777777" w:rsidR="001311C3" w:rsidRDefault="001311C3" w:rsidP="001311C3">
                    <w:pPr>
                      <w:overflowPunct w:val="0"/>
                      <w:rPr>
                        <w:i/>
                        <w:iCs/>
                        <w:kern w:val="1"/>
                        <w:lang w:val="en-US"/>
                      </w:rPr>
                    </w:pPr>
                    <w:r>
                      <w:rPr>
                        <w:i/>
                        <w:iCs/>
                        <w:kern w:val="1"/>
                        <w:lang w:val="en-US"/>
                      </w:rPr>
                      <w:t>j</w:t>
                    </w:r>
                  </w:p>
                </w:txbxContent>
              </v:textbox>
            </v:shape>
            <w10:anchorlock/>
          </v:group>
        </w:pict>
      </w:r>
      <w:r w:rsidR="001311C3">
        <w:rPr>
          <w:sz w:val="28"/>
          <w:szCs w:val="28"/>
        </w:rPr>
        <w:t xml:space="preserve"> , где:</w:t>
      </w:r>
    </w:p>
    <w:p w14:paraId="61850B53" w14:textId="77777777" w:rsidR="001311C3" w:rsidRDefault="001311C3" w:rsidP="001311C3">
      <w:pPr>
        <w:ind w:firstLine="709"/>
        <w:jc w:val="both"/>
      </w:pP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- эффективность реализации муниципальной программы;</w:t>
      </w:r>
    </w:p>
    <w:p w14:paraId="4810634B" w14:textId="77777777" w:rsidR="001311C3" w:rsidRDefault="001311C3" w:rsidP="001311C3">
      <w:pPr>
        <w:ind w:firstLine="709"/>
        <w:jc w:val="both"/>
      </w:pPr>
      <w:proofErr w:type="spellStart"/>
      <w:r>
        <w:rPr>
          <w:sz w:val="28"/>
          <w:szCs w:val="28"/>
        </w:rPr>
        <w:t>СРмп</w:t>
      </w:r>
      <w:proofErr w:type="spellEnd"/>
      <w:r>
        <w:rPr>
          <w:sz w:val="28"/>
          <w:szCs w:val="28"/>
        </w:rPr>
        <w:t xml:space="preserve"> - степень реализации муниципальной программы;</w:t>
      </w:r>
    </w:p>
    <w:p w14:paraId="37BDFC8D" w14:textId="77777777" w:rsidR="001311C3" w:rsidRDefault="001311C3" w:rsidP="001311C3">
      <w:pPr>
        <w:ind w:firstLine="709"/>
        <w:jc w:val="both"/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/п - эффективность реализации основного мероприятия;</w:t>
      </w:r>
    </w:p>
    <w:p w14:paraId="0E8E91EE" w14:textId="77777777" w:rsidR="001311C3" w:rsidRDefault="001311C3" w:rsidP="001311C3">
      <w:pPr>
        <w:ind w:firstLine="709"/>
        <w:jc w:val="both"/>
      </w:pPr>
      <w:proofErr w:type="spellStart"/>
      <w:r>
        <w:rPr>
          <w:sz w:val="28"/>
          <w:szCs w:val="28"/>
        </w:rPr>
        <w:t>kj</w:t>
      </w:r>
      <w:proofErr w:type="spellEnd"/>
      <w:r>
        <w:rPr>
          <w:sz w:val="28"/>
          <w:szCs w:val="28"/>
        </w:rPr>
        <w:t xml:space="preserve"> - коэффициент значимости основного мероприятия для достижения           целей муниципальной программы, определяемый в методике оценки                              эффективности реализации муниципальной программы ее координатором. По умолчанию </w:t>
      </w:r>
      <w:proofErr w:type="spellStart"/>
      <w:r>
        <w:rPr>
          <w:sz w:val="28"/>
          <w:szCs w:val="28"/>
        </w:rPr>
        <w:t>kj</w:t>
      </w:r>
      <w:proofErr w:type="spellEnd"/>
      <w:r>
        <w:rPr>
          <w:sz w:val="28"/>
          <w:szCs w:val="28"/>
        </w:rPr>
        <w:t xml:space="preserve"> определяется по формуле:</w:t>
      </w:r>
    </w:p>
    <w:p w14:paraId="0E810FBC" w14:textId="77777777" w:rsidR="001311C3" w:rsidRDefault="001311C3" w:rsidP="001311C3">
      <w:pPr>
        <w:ind w:firstLine="709"/>
        <w:jc w:val="center"/>
      </w:pPr>
      <w:proofErr w:type="spellStart"/>
      <w:r>
        <w:rPr>
          <w:sz w:val="28"/>
          <w:szCs w:val="28"/>
        </w:rPr>
        <w:t>kj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Фj</w:t>
      </w:r>
      <w:proofErr w:type="spellEnd"/>
      <w:r>
        <w:rPr>
          <w:sz w:val="28"/>
          <w:szCs w:val="28"/>
        </w:rPr>
        <w:t xml:space="preserve"> / Ф, где:</w:t>
      </w:r>
    </w:p>
    <w:p w14:paraId="68E3CC50" w14:textId="77777777" w:rsidR="001311C3" w:rsidRDefault="001311C3" w:rsidP="001311C3">
      <w:pPr>
        <w:ind w:firstLine="709"/>
        <w:jc w:val="both"/>
      </w:pPr>
      <w:proofErr w:type="spellStart"/>
      <w:r>
        <w:rPr>
          <w:sz w:val="28"/>
          <w:szCs w:val="28"/>
        </w:rPr>
        <w:t>Фj</w:t>
      </w:r>
      <w:proofErr w:type="spellEnd"/>
      <w:r>
        <w:rPr>
          <w:sz w:val="28"/>
          <w:szCs w:val="28"/>
        </w:rPr>
        <w:t xml:space="preserve"> - объем фактических расходов из местного бюджета (кассового                   исполнения) на реализацию j-той основного мероприятия в отчетном году;</w:t>
      </w:r>
    </w:p>
    <w:p w14:paraId="0621FF45" w14:textId="77777777" w:rsidR="001311C3" w:rsidRDefault="001311C3" w:rsidP="001311C3">
      <w:pPr>
        <w:ind w:firstLine="709"/>
        <w:jc w:val="both"/>
      </w:pPr>
      <w:r>
        <w:rPr>
          <w:sz w:val="28"/>
          <w:szCs w:val="28"/>
        </w:rPr>
        <w:t>Ф - объем фактических расходов из местного бюджета (кассового                     исполнения) на реализацию муниципальной программы;</w:t>
      </w:r>
    </w:p>
    <w:p w14:paraId="614AA440" w14:textId="77777777" w:rsidR="001311C3" w:rsidRDefault="001311C3" w:rsidP="001311C3">
      <w:pPr>
        <w:ind w:firstLine="709"/>
        <w:jc w:val="both"/>
      </w:pPr>
      <w:r>
        <w:rPr>
          <w:sz w:val="28"/>
          <w:szCs w:val="28"/>
        </w:rPr>
        <w:t>j - количество основных мероприятий.</w:t>
      </w:r>
    </w:p>
    <w:p w14:paraId="078C0F35" w14:textId="77777777" w:rsidR="001311C3" w:rsidRDefault="001311C3" w:rsidP="001311C3">
      <w:pPr>
        <w:ind w:firstLine="709"/>
        <w:jc w:val="both"/>
      </w:pPr>
      <w:r>
        <w:rPr>
          <w:sz w:val="28"/>
          <w:szCs w:val="28"/>
        </w:rPr>
        <w:lastRenderedPageBreak/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составляет не менее 0,90.</w:t>
      </w:r>
    </w:p>
    <w:p w14:paraId="031298E5" w14:textId="77777777" w:rsidR="006334F2" w:rsidRDefault="006334F2" w:rsidP="001311C3">
      <w:pPr>
        <w:ind w:firstLine="709"/>
        <w:jc w:val="both"/>
        <w:rPr>
          <w:sz w:val="28"/>
          <w:szCs w:val="28"/>
        </w:rPr>
      </w:pPr>
    </w:p>
    <w:p w14:paraId="00766B61" w14:textId="77777777" w:rsidR="006334F2" w:rsidRDefault="006334F2" w:rsidP="001311C3">
      <w:pPr>
        <w:ind w:firstLine="709"/>
        <w:jc w:val="both"/>
        <w:rPr>
          <w:sz w:val="28"/>
          <w:szCs w:val="28"/>
        </w:rPr>
      </w:pPr>
    </w:p>
    <w:p w14:paraId="1D2A95F3" w14:textId="77777777" w:rsidR="006334F2" w:rsidRDefault="006334F2" w:rsidP="001311C3">
      <w:pPr>
        <w:ind w:firstLine="709"/>
        <w:jc w:val="both"/>
        <w:rPr>
          <w:sz w:val="28"/>
          <w:szCs w:val="28"/>
        </w:rPr>
      </w:pPr>
    </w:p>
    <w:p w14:paraId="23302392" w14:textId="7B8034CC" w:rsidR="001311C3" w:rsidRDefault="001311C3" w:rsidP="001311C3">
      <w:pPr>
        <w:ind w:firstLine="709"/>
        <w:jc w:val="both"/>
      </w:pPr>
      <w:r>
        <w:rPr>
          <w:sz w:val="28"/>
          <w:szCs w:val="28"/>
        </w:rPr>
        <w:t xml:space="preserve">Эффективность реализации муниципальной программы признается                средней в случае, если значение </w:t>
      </w: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>, составляет не менее 0,80.</w:t>
      </w:r>
    </w:p>
    <w:p w14:paraId="6316986C" w14:textId="77777777" w:rsidR="001311C3" w:rsidRDefault="001311C3" w:rsidP="001311C3">
      <w:pPr>
        <w:ind w:firstLine="709"/>
        <w:jc w:val="both"/>
      </w:pPr>
      <w:r>
        <w:rPr>
          <w:sz w:val="28"/>
          <w:szCs w:val="28"/>
        </w:rPr>
        <w:t xml:space="preserve">Эффективность реализации муниципальной программы признается                удовлетворительной в случае, если значение </w:t>
      </w: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составляет не менее 0,70.</w:t>
      </w:r>
    </w:p>
    <w:p w14:paraId="74E24A49" w14:textId="77777777" w:rsidR="001311C3" w:rsidRDefault="001311C3" w:rsidP="001311C3">
      <w:pPr>
        <w:ind w:firstLine="709"/>
        <w:jc w:val="both"/>
      </w:pPr>
      <w:r>
        <w:rPr>
          <w:sz w:val="28"/>
          <w:szCs w:val="28"/>
        </w:rPr>
        <w:t>В остальных случаях эффективность реализации муниципальной                   программы признается неудовлетворительной.</w:t>
      </w:r>
    </w:p>
    <w:p w14:paraId="2848D7AB" w14:textId="77777777" w:rsidR="001311C3" w:rsidRDefault="001311C3" w:rsidP="001311C3">
      <w:pPr>
        <w:ind w:firstLine="709"/>
        <w:jc w:val="center"/>
        <w:rPr>
          <w:b/>
          <w:sz w:val="28"/>
          <w:szCs w:val="28"/>
        </w:rPr>
      </w:pPr>
    </w:p>
    <w:p w14:paraId="0D868C6C" w14:textId="40BB8DDD" w:rsidR="001311C3" w:rsidRDefault="0074119D" w:rsidP="001311C3">
      <w:pPr>
        <w:ind w:firstLine="709"/>
        <w:jc w:val="center"/>
      </w:pPr>
      <w:r>
        <w:rPr>
          <w:b/>
          <w:sz w:val="28"/>
          <w:szCs w:val="28"/>
          <w:lang w:val="en-US"/>
        </w:rPr>
        <w:t>VI</w:t>
      </w:r>
      <w:r w:rsidR="001311C3">
        <w:rPr>
          <w:b/>
          <w:sz w:val="28"/>
          <w:szCs w:val="28"/>
        </w:rPr>
        <w:t>. Механизм реализации муниципальной программы</w:t>
      </w:r>
    </w:p>
    <w:p w14:paraId="7DC5C1C7" w14:textId="05C75576" w:rsidR="001311C3" w:rsidRDefault="001311C3" w:rsidP="001311C3">
      <w:pPr>
        <w:ind w:firstLine="709"/>
        <w:jc w:val="center"/>
      </w:pPr>
      <w:r>
        <w:rPr>
          <w:b/>
          <w:sz w:val="28"/>
          <w:szCs w:val="28"/>
          <w:shd w:val="clear" w:color="auto" w:fill="FFFFFF"/>
        </w:rPr>
        <w:t xml:space="preserve"> и контроль за ее выполнением</w:t>
      </w:r>
    </w:p>
    <w:p w14:paraId="26A7F87D" w14:textId="77777777" w:rsidR="001311C3" w:rsidRDefault="001311C3" w:rsidP="001311C3">
      <w:pPr>
        <w:ind w:firstLine="709"/>
        <w:jc w:val="both"/>
      </w:pPr>
    </w:p>
    <w:p w14:paraId="14F49D5E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Текущее управление муниципальной программой осуществляет ее                        координатор, который:</w:t>
      </w:r>
    </w:p>
    <w:p w14:paraId="0745DD58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обеспечивает разработку муниципальной программы, ее согласование с участниками муниципальной программы;</w:t>
      </w:r>
    </w:p>
    <w:p w14:paraId="1E49234E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формирует структуру муниципальной программы и перечень участников муниципальной программы;</w:t>
      </w:r>
    </w:p>
    <w:p w14:paraId="76DC32DC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организует реализацию муниципальной программы, координацию                     деятельности участников муниципальной программы;</w:t>
      </w:r>
    </w:p>
    <w:p w14:paraId="789825B8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7FEBF129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несет ответственность за достижение целевых показателей                                   муниципальной программы;</w:t>
      </w:r>
    </w:p>
    <w:p w14:paraId="198FB2B3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                      финансирования реализации муниципальной программы на основании                      предложений участников муниципальной программы;</w:t>
      </w:r>
    </w:p>
    <w:p w14:paraId="38C739CC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разрабатывает формы отчетности для участников муниципальной                      программы, необходимые для осуществления контроля за выполнением                    муниципальной программы, устанавливает сроки их предоставления;</w:t>
      </w:r>
    </w:p>
    <w:p w14:paraId="4E010680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14:paraId="1863299B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14:paraId="2F3FCF44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                         муниципальной программы);</w:t>
      </w:r>
    </w:p>
    <w:p w14:paraId="3DFF20C5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7F9900D3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2BC1A7FF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координатор муниципальной программы:</w:t>
      </w:r>
    </w:p>
    <w:p w14:paraId="3F56B987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lastRenderedPageBreak/>
        <w:t>проводит анализ выполнения мероприятия;</w:t>
      </w:r>
    </w:p>
    <w:p w14:paraId="7D184C5A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несет ответственность за нецелевое и неэффективное использование                    выделенных в его распоряжение бюджетных средств;</w:t>
      </w:r>
    </w:p>
    <w:p w14:paraId="14EFA448" w14:textId="77777777" w:rsidR="006334F2" w:rsidRDefault="006334F2" w:rsidP="001311C3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28361082" w14:textId="4B263C99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формирует бюджетные заявки на финансирование мероприятия                    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14:paraId="2B7E7394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                      программой.</w:t>
      </w:r>
    </w:p>
    <w:p w14:paraId="2D24BB46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Координатор муниципальной программы осуществляет контроль за                   выполнением плана реализации муниципальной программы.</w:t>
      </w:r>
    </w:p>
    <w:p w14:paraId="75314358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В целях обеспечения контроля за выполнением муниципальной                        программы ее координатор представляет в ФЭО план реализации                                  муниципальной   программы в течение 3 рабочих дней после их    утверждения.</w:t>
      </w:r>
    </w:p>
    <w:p w14:paraId="7DF17BC7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                           уведомляет об этом ФЭО в течение 3 рабочих дней после их корректировки.</w:t>
      </w:r>
    </w:p>
    <w:p w14:paraId="34268864" w14:textId="77777777" w:rsidR="001311C3" w:rsidRDefault="001311C3" w:rsidP="001311C3">
      <w:pPr>
        <w:ind w:firstLine="709"/>
        <w:jc w:val="both"/>
      </w:pPr>
      <w:r>
        <w:rPr>
          <w:sz w:val="28"/>
          <w:szCs w:val="28"/>
          <w:shd w:val="clear" w:color="auto" w:fill="FFFFFF"/>
        </w:rPr>
        <w:t>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p w14:paraId="454B2AFC" w14:textId="0F2F3005" w:rsidR="001311C3" w:rsidRDefault="001311C3" w:rsidP="001311C3">
      <w:pPr>
        <w:ind w:firstLine="709"/>
        <w:jc w:val="both"/>
      </w:pPr>
      <w:r>
        <w:rPr>
          <w:sz w:val="28"/>
          <w:szCs w:val="28"/>
        </w:rPr>
        <w:t>Реализацию мероприятий Программы осуществля</w:t>
      </w:r>
      <w:r w:rsidR="00A020F5">
        <w:rPr>
          <w:sz w:val="28"/>
          <w:szCs w:val="28"/>
        </w:rPr>
        <w:t>е</w:t>
      </w:r>
      <w:r>
        <w:rPr>
          <w:sz w:val="28"/>
          <w:szCs w:val="28"/>
        </w:rPr>
        <w:t>т отдел                         администрации Приморско-Ахтарского городского поселения Приморско-Ахтарского района, указанны</w:t>
      </w:r>
      <w:r w:rsidR="00A020F5">
        <w:rPr>
          <w:sz w:val="28"/>
          <w:szCs w:val="28"/>
        </w:rPr>
        <w:t>й</w:t>
      </w:r>
      <w:r>
        <w:rPr>
          <w:sz w:val="28"/>
          <w:szCs w:val="28"/>
        </w:rPr>
        <w:t xml:space="preserve"> в паспорте муниципальной программы.</w:t>
      </w:r>
    </w:p>
    <w:p w14:paraId="6FBCEA66" w14:textId="34632E61" w:rsidR="001311C3" w:rsidRPr="00E756B6" w:rsidRDefault="001311C3" w:rsidP="001311C3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26" w:name="sub_413"/>
      <w:r>
        <w:rPr>
          <w:sz w:val="28"/>
          <w:szCs w:val="28"/>
          <w:shd w:val="clear" w:color="auto" w:fill="FFFFFF"/>
        </w:rPr>
        <w:t>Муниципальный заказчик</w:t>
      </w:r>
      <w:bookmarkEnd w:id="26"/>
      <w:r>
        <w:rPr>
          <w:sz w:val="28"/>
          <w:szCs w:val="28"/>
          <w:shd w:val="clear" w:color="auto" w:fill="FFFFFF"/>
        </w:rPr>
        <w:t xml:space="preserve"> заключает муниципальные контракты в                  установленном законодательством порядке согласно </w:t>
      </w:r>
      <w:r w:rsidRPr="004353AE">
        <w:rPr>
          <w:sz w:val="28"/>
          <w:szCs w:val="28"/>
          <w:shd w:val="clear" w:color="auto" w:fill="FFFFFF"/>
        </w:rPr>
        <w:t>Федеральному закону</w:t>
      </w:r>
      <w:r>
        <w:rPr>
          <w:sz w:val="28"/>
          <w:szCs w:val="28"/>
          <w:shd w:val="clear" w:color="auto" w:fill="FFFFFF"/>
        </w:rPr>
        <w:t xml:space="preserve"> от </w:t>
      </w:r>
      <w:r w:rsidR="006334F2">
        <w:rPr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>5 апреля 2013 года № 44-ФЗ «О контрактной системе в сфере закупок               товаров, работ, услуг для обеспечения государственных и муниципальных нужд».</w:t>
      </w:r>
    </w:p>
    <w:p w14:paraId="3D7937A0" w14:textId="0B11D3DC" w:rsidR="001311C3" w:rsidRDefault="001311C3" w:rsidP="001311C3">
      <w:pPr>
        <w:ind w:firstLine="709"/>
        <w:jc w:val="both"/>
      </w:pPr>
      <w:r>
        <w:rPr>
          <w:sz w:val="28"/>
          <w:szCs w:val="28"/>
        </w:rPr>
        <w:t>Для обеспечения мониторинга и анализа мероприятий муниципальной программы организационно</w:t>
      </w:r>
      <w:r w:rsidRPr="00A2275A">
        <w:rPr>
          <w:sz w:val="28"/>
          <w:szCs w:val="28"/>
        </w:rPr>
        <w:t>-</w:t>
      </w:r>
      <w:r>
        <w:rPr>
          <w:sz w:val="28"/>
          <w:szCs w:val="28"/>
        </w:rPr>
        <w:t>кадровый отдел администрации Приморско-Ахтарского городского поселения Приморско-Ахтарского района</w:t>
      </w:r>
      <w:r>
        <w:rPr>
          <w:sz w:val="28"/>
          <w:szCs w:val="28"/>
          <w:shd w:val="clear" w:color="auto" w:fill="FFFFFF"/>
        </w:rPr>
        <w:t xml:space="preserve">                                      ежеквартально до 20-го числа месяца, следующего за отчетным кварталом, представляет </w:t>
      </w:r>
      <w:r>
        <w:rPr>
          <w:sz w:val="28"/>
          <w:szCs w:val="28"/>
        </w:rPr>
        <w:t xml:space="preserve">в отдел по финансово-экономической работе и бюджету                           администрации Приморско-Ахтарского городского поселения Приморско-Ахтарского района </w:t>
      </w:r>
      <w:r>
        <w:rPr>
          <w:sz w:val="28"/>
          <w:szCs w:val="28"/>
          <w:shd w:val="clear" w:color="auto" w:fill="FFFFFF"/>
        </w:rPr>
        <w:t xml:space="preserve">заполненные отчетные формы мониторинга реализации Программы </w:t>
      </w:r>
      <w:r>
        <w:rPr>
          <w:sz w:val="28"/>
          <w:szCs w:val="28"/>
        </w:rPr>
        <w:t xml:space="preserve">согласно приложению № 4 к муниципальной программе и </w:t>
      </w:r>
      <w:r>
        <w:rPr>
          <w:sz w:val="28"/>
          <w:szCs w:val="28"/>
          <w:shd w:val="clear" w:color="auto" w:fill="FFFFFF"/>
        </w:rPr>
        <w:t>не позднее 1 декабря текущего финансового года, представляет согласованный с  участниками Программы план реализации муниципальной программы на        очередной год  по форме согласно приложению № 3.</w:t>
      </w:r>
    </w:p>
    <w:p w14:paraId="6E57D69B" w14:textId="77777777" w:rsidR="001311C3" w:rsidRDefault="001311C3" w:rsidP="001311C3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3AD0DE36" w14:textId="77777777" w:rsidR="001311C3" w:rsidRDefault="001311C3" w:rsidP="001311C3">
      <w:pPr>
        <w:jc w:val="both"/>
        <w:rPr>
          <w:sz w:val="28"/>
          <w:szCs w:val="28"/>
          <w:shd w:val="clear" w:color="auto" w:fill="FFFFFF"/>
        </w:rPr>
      </w:pPr>
    </w:p>
    <w:p w14:paraId="79E998A7" w14:textId="77777777" w:rsidR="001311C3" w:rsidRDefault="001311C3" w:rsidP="001311C3">
      <w:r>
        <w:rPr>
          <w:sz w:val="28"/>
          <w:szCs w:val="28"/>
        </w:rPr>
        <w:t xml:space="preserve">Начальник организационно-кадрового </w:t>
      </w:r>
    </w:p>
    <w:p w14:paraId="1192331C" w14:textId="77777777" w:rsidR="001311C3" w:rsidRDefault="001311C3" w:rsidP="001311C3">
      <w:r>
        <w:rPr>
          <w:sz w:val="28"/>
          <w:szCs w:val="28"/>
        </w:rPr>
        <w:t xml:space="preserve">отдела администрации </w:t>
      </w:r>
    </w:p>
    <w:p w14:paraId="30BF7724" w14:textId="77777777" w:rsidR="001311C3" w:rsidRDefault="001311C3" w:rsidP="001311C3">
      <w:r>
        <w:rPr>
          <w:sz w:val="28"/>
          <w:szCs w:val="28"/>
        </w:rPr>
        <w:t xml:space="preserve">Приморско-Ахтарского </w:t>
      </w:r>
    </w:p>
    <w:p w14:paraId="3C4A5BDF" w14:textId="77777777" w:rsidR="001311C3" w:rsidRDefault="001311C3" w:rsidP="001311C3">
      <w:r>
        <w:rPr>
          <w:sz w:val="28"/>
          <w:szCs w:val="28"/>
        </w:rPr>
        <w:t>городского поселения</w:t>
      </w:r>
    </w:p>
    <w:p w14:paraId="0BB351E8" w14:textId="77777777" w:rsidR="001311C3" w:rsidRDefault="001311C3" w:rsidP="001311C3">
      <w:pPr>
        <w:sectPr w:rsidR="001311C3" w:rsidSect="00775DD0">
          <w:pgSz w:w="11906" w:h="16838"/>
          <w:pgMar w:top="426" w:right="567" w:bottom="709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Приморско-Ахтарского района                                                     В.В. </w:t>
      </w:r>
      <w:proofErr w:type="spellStart"/>
      <w:r>
        <w:rPr>
          <w:sz w:val="28"/>
          <w:szCs w:val="28"/>
        </w:rPr>
        <w:t>Долгошеева</w:t>
      </w:r>
      <w:proofErr w:type="spellEnd"/>
    </w:p>
    <w:p w14:paraId="1196BFEA" w14:textId="77777777" w:rsidR="008D2190" w:rsidRDefault="008D2190" w:rsidP="008D2190">
      <w:pPr>
        <w:ind w:left="90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5F4D2E3A" w14:textId="77777777" w:rsidR="008D2190" w:rsidRDefault="008D2190" w:rsidP="008D2190">
      <w:pPr>
        <w:ind w:left="9014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2EF34615" w14:textId="77777777" w:rsidR="008D2190" w:rsidRDefault="008D2190" w:rsidP="008D2190">
      <w:pPr>
        <w:ind w:left="9014"/>
        <w:jc w:val="center"/>
        <w:rPr>
          <w:sz w:val="28"/>
          <w:szCs w:val="28"/>
        </w:rPr>
      </w:pPr>
      <w:r>
        <w:rPr>
          <w:sz w:val="28"/>
          <w:szCs w:val="28"/>
        </w:rPr>
        <w:t>«Противодействие коррупции</w:t>
      </w:r>
    </w:p>
    <w:p w14:paraId="45D45365" w14:textId="77777777" w:rsidR="008D2190" w:rsidRDefault="008D2190" w:rsidP="008D2190">
      <w:pPr>
        <w:ind w:left="90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Приморско-Ахтарском </w:t>
      </w:r>
    </w:p>
    <w:p w14:paraId="7D901344" w14:textId="77777777" w:rsidR="008D2190" w:rsidRDefault="008D2190" w:rsidP="008D2190">
      <w:pPr>
        <w:ind w:left="90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городском поселении </w:t>
      </w:r>
    </w:p>
    <w:p w14:paraId="1B402625" w14:textId="77777777" w:rsidR="008D2190" w:rsidRDefault="008D2190" w:rsidP="008D2190">
      <w:pPr>
        <w:ind w:left="90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</w:p>
    <w:p w14:paraId="07041876" w14:textId="0AD04CA1" w:rsidR="008D2190" w:rsidRDefault="008D2190" w:rsidP="008D2190">
      <w:pPr>
        <w:ind w:left="901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  202</w:t>
      </w:r>
      <w:r w:rsidR="00295C1E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- 202</w:t>
      </w:r>
      <w:r w:rsidR="00295C1E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</w:p>
    <w:p w14:paraId="432B1120" w14:textId="77777777" w:rsidR="008D2190" w:rsidRDefault="008D2190" w:rsidP="008D2190">
      <w:pPr>
        <w:jc w:val="both"/>
        <w:rPr>
          <w:sz w:val="28"/>
          <w:szCs w:val="28"/>
        </w:rPr>
      </w:pPr>
    </w:p>
    <w:p w14:paraId="663CE38C" w14:textId="77777777" w:rsidR="008D2190" w:rsidRDefault="008D2190" w:rsidP="008D2190">
      <w:pPr>
        <w:jc w:val="both"/>
        <w:rPr>
          <w:sz w:val="28"/>
          <w:szCs w:val="28"/>
        </w:rPr>
      </w:pPr>
    </w:p>
    <w:p w14:paraId="48F2536A" w14:textId="77777777" w:rsidR="008D2190" w:rsidRDefault="008D2190" w:rsidP="008D2190">
      <w:pPr>
        <w:jc w:val="both"/>
        <w:rPr>
          <w:sz w:val="28"/>
          <w:szCs w:val="28"/>
        </w:rPr>
      </w:pPr>
    </w:p>
    <w:p w14:paraId="1376F662" w14:textId="77777777" w:rsidR="008D2190" w:rsidRDefault="008D2190" w:rsidP="008D2190">
      <w:pPr>
        <w:jc w:val="center"/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55D6BE27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  <w:jc w:val="center"/>
        <w:rPr>
          <w:b/>
        </w:rPr>
      </w:pPr>
      <w:r>
        <w:rPr>
          <w:b/>
        </w:rPr>
        <w:t xml:space="preserve">«Противодействие коррупции в Приморско-Ахтарском городском поселении </w:t>
      </w:r>
    </w:p>
    <w:p w14:paraId="2A49D2FC" w14:textId="57DEB675" w:rsidR="008D2190" w:rsidRDefault="008D2190" w:rsidP="008D2190">
      <w:pPr>
        <w:pStyle w:val="3"/>
        <w:shd w:val="clear" w:color="auto" w:fill="auto"/>
        <w:spacing w:before="0" w:line="240" w:lineRule="auto"/>
        <w:ind w:firstLine="0"/>
        <w:jc w:val="center"/>
        <w:rPr>
          <w:b/>
        </w:rPr>
      </w:pPr>
      <w:r>
        <w:rPr>
          <w:b/>
        </w:rPr>
        <w:t>Приморско-Ахтарского района на 202</w:t>
      </w:r>
      <w:r w:rsidR="00295C1E">
        <w:rPr>
          <w:b/>
        </w:rPr>
        <w:t>4</w:t>
      </w:r>
      <w:r>
        <w:rPr>
          <w:b/>
        </w:rPr>
        <w:t>– 202</w:t>
      </w:r>
      <w:r w:rsidR="00295C1E">
        <w:rPr>
          <w:b/>
        </w:rPr>
        <w:t>6</w:t>
      </w:r>
      <w:r>
        <w:rPr>
          <w:b/>
        </w:rPr>
        <w:t xml:space="preserve"> годы»</w:t>
      </w:r>
    </w:p>
    <w:p w14:paraId="6D2FC7D7" w14:textId="77777777" w:rsidR="008D2190" w:rsidRDefault="008D2190" w:rsidP="008D2190">
      <w:pPr>
        <w:jc w:val="both"/>
      </w:pPr>
    </w:p>
    <w:tbl>
      <w:tblPr>
        <w:tblW w:w="14736" w:type="dxa"/>
        <w:tblInd w:w="8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91"/>
        <w:gridCol w:w="7820"/>
        <w:gridCol w:w="1305"/>
        <w:gridCol w:w="1139"/>
        <w:gridCol w:w="1250"/>
        <w:gridCol w:w="1180"/>
        <w:gridCol w:w="1251"/>
      </w:tblGrid>
      <w:tr w:rsidR="008D2190" w14:paraId="39B05CAF" w14:textId="77777777" w:rsidTr="00EC145C">
        <w:trPr>
          <w:trHeight w:val="386"/>
        </w:trPr>
        <w:tc>
          <w:tcPr>
            <w:tcW w:w="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126915" w14:textId="77777777" w:rsidR="008D2190" w:rsidRDefault="008D2190" w:rsidP="00B94A8B">
            <w:pPr>
              <w:jc w:val="center"/>
            </w:pPr>
            <w:r>
              <w:t>№</w:t>
            </w:r>
          </w:p>
          <w:p w14:paraId="26562CB6" w14:textId="77777777" w:rsidR="008D2190" w:rsidRDefault="008D2190" w:rsidP="00B94A8B">
            <w:pPr>
              <w:jc w:val="center"/>
            </w:pPr>
            <w:r>
              <w:t>п/п</w:t>
            </w:r>
          </w:p>
        </w:tc>
        <w:tc>
          <w:tcPr>
            <w:tcW w:w="7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FE130A" w14:textId="77777777" w:rsidR="008D2190" w:rsidRDefault="008D2190" w:rsidP="00B94A8B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2D4710" w14:textId="77777777" w:rsidR="008D2190" w:rsidRDefault="008D2190" w:rsidP="00B94A8B">
            <w:pPr>
              <w:jc w:val="center"/>
            </w:pPr>
            <w:r>
              <w:t>Единица</w:t>
            </w:r>
          </w:p>
          <w:p w14:paraId="7C0C283F" w14:textId="77777777" w:rsidR="008D2190" w:rsidRDefault="008D2190" w:rsidP="00B94A8B">
            <w:pPr>
              <w:jc w:val="center"/>
            </w:pPr>
            <w:r>
              <w:t>измерения</w:t>
            </w:r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70E767" w14:textId="77777777" w:rsidR="008D2190" w:rsidRDefault="008D2190" w:rsidP="00B94A8B">
            <w:pPr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3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B6A579F" w14:textId="77777777" w:rsidR="008D2190" w:rsidRDefault="008D2190" w:rsidP="00B94A8B">
            <w:pPr>
              <w:jc w:val="center"/>
            </w:pPr>
            <w:r>
              <w:t>Значение показателей</w:t>
            </w:r>
          </w:p>
        </w:tc>
      </w:tr>
      <w:tr w:rsidR="008D2190" w14:paraId="230A5BC3" w14:textId="77777777" w:rsidTr="00EC145C">
        <w:trPr>
          <w:trHeight w:val="38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E06B08" w14:textId="77777777" w:rsidR="008D2190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76FA5B" w14:textId="77777777" w:rsidR="008D2190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06F56D8" w14:textId="77777777" w:rsidR="008D2190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635184" w14:textId="77777777" w:rsidR="008D2190" w:rsidRDefault="008D2190" w:rsidP="00B94A8B"/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F3B25DE" w14:textId="6121507E" w:rsidR="008D2190" w:rsidRDefault="008D2190" w:rsidP="00B94A8B">
            <w:pPr>
              <w:jc w:val="center"/>
            </w:pPr>
            <w:r>
              <w:t>202</w:t>
            </w:r>
            <w:r w:rsidR="00EC145C"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28AB97" w14:textId="3BEEFACC" w:rsidR="008D2190" w:rsidRDefault="008D2190" w:rsidP="00B94A8B">
            <w:pPr>
              <w:jc w:val="center"/>
            </w:pPr>
            <w:r>
              <w:t>202</w:t>
            </w:r>
            <w:r w:rsidR="00EC145C">
              <w:rPr>
                <w:lang w:val="en-US"/>
              </w:rPr>
              <w:t>5</w:t>
            </w:r>
            <w: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4B6FBD" w14:textId="6B8F6D2B" w:rsidR="008D2190" w:rsidRDefault="008D2190" w:rsidP="00B94A8B">
            <w:pPr>
              <w:jc w:val="center"/>
            </w:pPr>
            <w:r>
              <w:t>202</w:t>
            </w:r>
            <w:r w:rsidR="00EC145C">
              <w:rPr>
                <w:lang w:val="en-US"/>
              </w:rPr>
              <w:t>6</w:t>
            </w:r>
            <w:r>
              <w:t xml:space="preserve"> год</w:t>
            </w:r>
          </w:p>
        </w:tc>
      </w:tr>
      <w:tr w:rsidR="008D2190" w14:paraId="5B8335ED" w14:textId="77777777" w:rsidTr="00EC145C">
        <w:trPr>
          <w:trHeight w:val="259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F6F00DC" w14:textId="77777777" w:rsidR="008D2190" w:rsidRDefault="008D2190" w:rsidP="00B94A8B">
            <w:pPr>
              <w:jc w:val="center"/>
            </w:pPr>
            <w:r>
              <w:t>1</w:t>
            </w:r>
          </w:p>
        </w:tc>
        <w:tc>
          <w:tcPr>
            <w:tcW w:w="7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080F188" w14:textId="77777777" w:rsidR="008D2190" w:rsidRDefault="008D2190" w:rsidP="00B94A8B">
            <w:pPr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BEC0AE" w14:textId="77777777" w:rsidR="008D2190" w:rsidRDefault="008D2190" w:rsidP="00B94A8B">
            <w:pPr>
              <w:jc w:val="center"/>
            </w:pPr>
            <w: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9F297A0" w14:textId="77777777" w:rsidR="008D2190" w:rsidRDefault="008D2190" w:rsidP="00B94A8B">
            <w:pPr>
              <w:jc w:val="center"/>
            </w:pPr>
            <w:r>
              <w:t>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AF8262" w14:textId="77777777" w:rsidR="008D2190" w:rsidRDefault="008D2190" w:rsidP="00B94A8B">
            <w:pPr>
              <w:jc w:val="center"/>
            </w:pPr>
            <w:r>
              <w:t>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29B859" w14:textId="77777777" w:rsidR="008D2190" w:rsidRDefault="008D2190" w:rsidP="00B94A8B">
            <w:pPr>
              <w:jc w:val="center"/>
            </w:pPr>
            <w:r>
              <w:t>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922ADD" w14:textId="77777777" w:rsidR="008D2190" w:rsidRDefault="008D2190" w:rsidP="00B94A8B">
            <w:pPr>
              <w:jc w:val="center"/>
            </w:pPr>
            <w:r>
              <w:t>7</w:t>
            </w:r>
          </w:p>
        </w:tc>
      </w:tr>
      <w:tr w:rsidR="008D2190" w14:paraId="3FE9A1DF" w14:textId="77777777" w:rsidTr="00EC145C">
        <w:trPr>
          <w:trHeight w:val="259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3B8B68A" w14:textId="77777777" w:rsidR="008D2190" w:rsidRDefault="008D2190" w:rsidP="00B94A8B">
            <w:pPr>
              <w:jc w:val="center"/>
            </w:pPr>
            <w:r>
              <w:t>1.</w:t>
            </w:r>
          </w:p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3FA61E" w14:textId="77777777" w:rsidR="008D2190" w:rsidRDefault="008D2190" w:rsidP="00B94A8B">
            <w:pPr>
              <w:pStyle w:val="3"/>
              <w:spacing w:before="0" w:line="240" w:lineRule="auto"/>
              <w:ind w:firstLine="0"/>
              <w:jc w:val="center"/>
            </w:pPr>
            <w:r>
              <w:rPr>
                <w:sz w:val="24"/>
              </w:rPr>
              <w:t>Муниципальная программа «Противодействие коррупции в Приморско-Ахтарском городском поселения</w:t>
            </w:r>
          </w:p>
          <w:p w14:paraId="54D4D2DF" w14:textId="0B6E580D" w:rsidR="008D2190" w:rsidRDefault="008D2190" w:rsidP="00B94A8B">
            <w:pPr>
              <w:pStyle w:val="3"/>
              <w:spacing w:before="0" w:line="240" w:lineRule="auto"/>
              <w:ind w:firstLine="0"/>
              <w:jc w:val="center"/>
            </w:pPr>
            <w:r>
              <w:rPr>
                <w:sz w:val="24"/>
              </w:rPr>
              <w:t xml:space="preserve"> Приморско-Ахтарского района на 202</w:t>
            </w:r>
            <w:r w:rsidR="00295C1E">
              <w:rPr>
                <w:sz w:val="24"/>
              </w:rPr>
              <w:t>4</w:t>
            </w:r>
            <w:r>
              <w:rPr>
                <w:sz w:val="24"/>
              </w:rPr>
              <w:t>– 202</w:t>
            </w:r>
            <w:r w:rsidR="00295C1E">
              <w:rPr>
                <w:sz w:val="24"/>
              </w:rPr>
              <w:t>6</w:t>
            </w:r>
            <w:r>
              <w:rPr>
                <w:sz w:val="24"/>
              </w:rPr>
              <w:t xml:space="preserve"> годы»</w:t>
            </w:r>
          </w:p>
          <w:p w14:paraId="03AA862A" w14:textId="77777777" w:rsidR="008D2190" w:rsidRDefault="008D2190" w:rsidP="00B94A8B"/>
        </w:tc>
      </w:tr>
      <w:tr w:rsidR="008D2190" w:rsidRPr="00730DEC" w14:paraId="2700072E" w14:textId="77777777" w:rsidTr="00EC145C">
        <w:trPr>
          <w:trHeight w:val="259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F3ACBA" w14:textId="77777777" w:rsidR="008D2190" w:rsidRPr="00DC59BD" w:rsidRDefault="008D2190" w:rsidP="00B94A8B">
            <w:pPr>
              <w:jc w:val="center"/>
            </w:pPr>
          </w:p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35FE57" w14:textId="77777777" w:rsidR="008D2190" w:rsidRPr="00730DEC" w:rsidRDefault="008D2190" w:rsidP="00B94A8B">
            <w:r w:rsidRPr="00730DEC">
              <w:t xml:space="preserve">Цель: </w:t>
            </w:r>
          </w:p>
          <w:p w14:paraId="756B0DDE" w14:textId="77777777" w:rsidR="008D2190" w:rsidRPr="00730DEC" w:rsidRDefault="008D2190" w:rsidP="00B94A8B">
            <w:r w:rsidRPr="00730DEC">
              <w:t>обеспечение повышения эффективности деятельности в сфере противодействия коррупции и снижение уровня коррупционных проявлений в Приморско-Ахтарском городском поселении Приморско-Ахтарского района</w:t>
            </w:r>
          </w:p>
        </w:tc>
      </w:tr>
      <w:tr w:rsidR="008D2190" w:rsidRPr="00730DEC" w14:paraId="58B8F2D1" w14:textId="77777777" w:rsidTr="00EC145C">
        <w:trPr>
          <w:trHeight w:val="259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2045CE" w14:textId="77777777" w:rsidR="008D2190" w:rsidRPr="00730DEC" w:rsidRDefault="008D2190" w:rsidP="00B94A8B">
            <w:pPr>
              <w:jc w:val="center"/>
            </w:pPr>
          </w:p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22BE5D" w14:textId="77777777" w:rsidR="008D2190" w:rsidRPr="00730DEC" w:rsidRDefault="008D2190" w:rsidP="00B94A8B">
            <w:pPr>
              <w:jc w:val="both"/>
            </w:pPr>
            <w:r w:rsidRPr="00730DEC">
              <w:t xml:space="preserve">Задачи: </w:t>
            </w:r>
          </w:p>
          <w:p w14:paraId="1BEDB70D" w14:textId="77777777" w:rsidR="008D2190" w:rsidRPr="00730DEC" w:rsidRDefault="008D2190" w:rsidP="00B94A8B">
            <w:pPr>
              <w:jc w:val="both"/>
            </w:pPr>
            <w:r w:rsidRPr="00730DEC">
              <w:t>создание условий, обеспечивающих  снижение уровня коррупции в органах  местного самоуправления и затрудняющих возможность коррупционного поведения  муниципальных служащих;</w:t>
            </w:r>
          </w:p>
          <w:p w14:paraId="09942938" w14:textId="77777777" w:rsidR="008D2190" w:rsidRPr="00730DEC" w:rsidRDefault="008D2190" w:rsidP="00B94A8B">
            <w:pPr>
              <w:ind w:firstLine="34"/>
              <w:jc w:val="both"/>
            </w:pPr>
            <w:r w:rsidRPr="00730DEC">
              <w:t xml:space="preserve">обеспечение правовых и организационных мер, направленных на противодействие коррупции;  </w:t>
            </w:r>
          </w:p>
          <w:p w14:paraId="13FE055D" w14:textId="77777777" w:rsidR="008D2190" w:rsidRPr="00730DEC" w:rsidRDefault="008D2190" w:rsidP="00B94A8B">
            <w:pPr>
              <w:ind w:firstLine="34"/>
              <w:jc w:val="both"/>
            </w:pPr>
            <w:r w:rsidRPr="00730DEC">
              <w:t xml:space="preserve">совершенствование механизма контроля соблюдения ограничений и запретов, связанных с прохождением муниципальной службы; </w:t>
            </w:r>
          </w:p>
          <w:p w14:paraId="13208739" w14:textId="77777777" w:rsidR="008D2190" w:rsidRPr="00730DEC" w:rsidRDefault="008D2190" w:rsidP="00B94A8B">
            <w:pPr>
              <w:ind w:firstLine="34"/>
              <w:jc w:val="both"/>
            </w:pPr>
            <w:r w:rsidRPr="00730DEC">
              <w:t>организация антикоррупционного образования и пропаганды, формирование нетерпимого отношения к коррупции;</w:t>
            </w:r>
          </w:p>
          <w:p w14:paraId="61F03F4A" w14:textId="77777777" w:rsidR="008D2190" w:rsidRPr="00730DEC" w:rsidRDefault="008D2190" w:rsidP="00B94A8B">
            <w:pPr>
              <w:ind w:firstLine="34"/>
              <w:jc w:val="both"/>
            </w:pPr>
            <w:r w:rsidRPr="00730DEC">
              <w:t>повышение уровня открытости органов власти, обеспечение доступа к информации</w:t>
            </w:r>
          </w:p>
        </w:tc>
      </w:tr>
      <w:tr w:rsidR="008D2190" w:rsidRPr="00730DEC" w14:paraId="3473EA18" w14:textId="77777777" w:rsidTr="00EC145C">
        <w:trPr>
          <w:trHeight w:val="259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481C35" w14:textId="77777777" w:rsidR="008D2190" w:rsidRPr="00730DEC" w:rsidRDefault="008D2190" w:rsidP="00B94A8B">
            <w:pPr>
              <w:jc w:val="center"/>
            </w:pPr>
            <w:r w:rsidRPr="00730DEC">
              <w:t>1.1.</w:t>
            </w:r>
          </w:p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6F06C1" w14:textId="77777777" w:rsidR="008D2190" w:rsidRPr="00730DEC" w:rsidRDefault="008D2190" w:rsidP="00B94A8B">
            <w:pPr>
              <w:jc w:val="both"/>
            </w:pPr>
            <w:r w:rsidRPr="00730DEC">
              <w:t>Целевой показатель:</w:t>
            </w:r>
          </w:p>
          <w:p w14:paraId="7D62EA5C" w14:textId="77777777" w:rsidR="008D2190" w:rsidRPr="00730DEC" w:rsidRDefault="008D2190" w:rsidP="00B94A8B">
            <w:pPr>
              <w:jc w:val="both"/>
            </w:pPr>
            <w:r w:rsidRPr="00730DEC">
              <w:t>доля проектов нормативных правовых актов администрации Приморско-Ахтарского городского поселения Приморско-Ахтарского района, прошедших антикоррупционную экспертизу, от общего количества  нормативных  правовых актов, принятых в отчетном периоде;</w:t>
            </w:r>
          </w:p>
          <w:p w14:paraId="56C5B9DD" w14:textId="77777777" w:rsidR="008D2190" w:rsidRPr="00730DEC" w:rsidRDefault="008D2190" w:rsidP="00B94A8B">
            <w:pPr>
              <w:jc w:val="both"/>
            </w:pPr>
            <w:r w:rsidRPr="00730DEC">
              <w:rPr>
                <w:color w:val="000000"/>
              </w:rPr>
              <w:lastRenderedPageBreak/>
              <w:t>к</w:t>
            </w:r>
            <w:r w:rsidRPr="00730DEC">
              <w:t>оличество проведенных занятий, обучающих семинаров с муниципальными служащими по изучению антикоррупционного законодательства в целях противодействия коррупции;</w:t>
            </w:r>
          </w:p>
          <w:p w14:paraId="7A784998" w14:textId="77777777" w:rsidR="008D2190" w:rsidRPr="00730DEC" w:rsidRDefault="008D2190" w:rsidP="00B94A8B">
            <w:pPr>
              <w:jc w:val="both"/>
            </w:pPr>
            <w:r w:rsidRPr="00730DEC">
              <w:t>количество публикаций в средствах массовой информации об антикоррупционных мероприятиях в Приморско-Ахтарском городском поселении;</w:t>
            </w:r>
          </w:p>
          <w:p w14:paraId="73AC4526" w14:textId="77777777" w:rsidR="008D2190" w:rsidRPr="00730DEC" w:rsidRDefault="008D2190" w:rsidP="00B94A8B">
            <w:pPr>
              <w:jc w:val="both"/>
            </w:pPr>
            <w:r w:rsidRPr="00730DEC">
              <w:t xml:space="preserve">доля муниципальных служащих, в отношении которых проведен внутренний  мониторинг сведений о доходах, об имуществе и обязательствах имущественного характера от общего числа муниципальных служащих, представляющих сведения;  </w:t>
            </w:r>
          </w:p>
          <w:p w14:paraId="32E5C99A" w14:textId="77777777" w:rsidR="008D2190" w:rsidRPr="00730DEC" w:rsidRDefault="008D2190" w:rsidP="00B94A8B">
            <w:pPr>
              <w:jc w:val="both"/>
              <w:rPr>
                <w:color w:val="000000"/>
              </w:rPr>
            </w:pPr>
            <w:r w:rsidRPr="00730DEC">
              <w:t>количество изготовленных листовок, памяток, плакатов антикоррупционной тематики</w:t>
            </w:r>
          </w:p>
        </w:tc>
      </w:tr>
      <w:tr w:rsidR="008D2190" w:rsidRPr="00730DEC" w14:paraId="7B34AA00" w14:textId="77777777" w:rsidTr="00EC145C">
        <w:trPr>
          <w:trHeight w:val="259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DE869B1" w14:textId="77777777" w:rsidR="008D2190" w:rsidRPr="00730DEC" w:rsidRDefault="008D2190" w:rsidP="00B94A8B">
            <w:pPr>
              <w:jc w:val="center"/>
            </w:pPr>
            <w:r w:rsidRPr="00730DEC">
              <w:lastRenderedPageBreak/>
              <w:t>2.1.</w:t>
            </w:r>
          </w:p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2B9660" w14:textId="77777777" w:rsidR="008D2190" w:rsidRPr="00730DEC" w:rsidRDefault="008D2190" w:rsidP="00B94A8B">
            <w:pPr>
              <w:jc w:val="both"/>
            </w:pPr>
            <w:r w:rsidRPr="00730DEC">
              <w:t>Основное мероприятие № 1 «Проведение антикоррупционной экспертизы проектов нормативных правовых актов администрации Приморско-Ахтарского городского поселения Приморско-Ахтарского района»</w:t>
            </w:r>
          </w:p>
        </w:tc>
      </w:tr>
      <w:tr w:rsidR="008D2190" w:rsidRPr="00730DEC" w14:paraId="0971DBD5" w14:textId="77777777" w:rsidTr="00EC145C">
        <w:trPr>
          <w:trHeight w:val="259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6ACCFE" w14:textId="77777777" w:rsidR="008D2190" w:rsidRPr="00730DEC" w:rsidRDefault="008D2190" w:rsidP="00B94A8B">
            <w:pPr>
              <w:jc w:val="center"/>
            </w:pPr>
          </w:p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470404" w14:textId="77777777" w:rsidR="008D2190" w:rsidRPr="00730DEC" w:rsidRDefault="008D2190" w:rsidP="00B94A8B">
            <w:pPr>
              <w:jc w:val="both"/>
            </w:pPr>
            <w:r w:rsidRPr="00730DEC">
              <w:t xml:space="preserve">Цель: обеспечение повышения эффективности деятельности в сфере противодействия коррупции и снижение уровня коррупционных проявлений в Приморско-Ахтарском городском поселении Приморско-Ахтарского района </w:t>
            </w:r>
          </w:p>
        </w:tc>
      </w:tr>
      <w:tr w:rsidR="008D2190" w:rsidRPr="00730DEC" w14:paraId="304E690B" w14:textId="77777777" w:rsidTr="00EC145C">
        <w:trPr>
          <w:trHeight w:val="259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0B2DB4" w14:textId="77777777" w:rsidR="008D2190" w:rsidRPr="00730DEC" w:rsidRDefault="008D2190" w:rsidP="00B94A8B">
            <w:pPr>
              <w:jc w:val="center"/>
            </w:pPr>
          </w:p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E53C7C" w14:textId="77777777" w:rsidR="008D2190" w:rsidRPr="00730DEC" w:rsidRDefault="008D2190" w:rsidP="00B94A8B">
            <w:pPr>
              <w:jc w:val="both"/>
            </w:pPr>
            <w:r w:rsidRPr="00730DEC">
              <w:t>Задача: обеспечение правовых и организационных мер, направленных на противодействие коррупции</w:t>
            </w:r>
          </w:p>
        </w:tc>
      </w:tr>
      <w:tr w:rsidR="008D2190" w:rsidRPr="00730DEC" w14:paraId="3176B550" w14:textId="77777777" w:rsidTr="00EC145C">
        <w:trPr>
          <w:trHeight w:val="259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B20988C" w14:textId="77777777" w:rsidR="008D2190" w:rsidRPr="00730DEC" w:rsidRDefault="008D2190" w:rsidP="00B94A8B">
            <w:pPr>
              <w:jc w:val="center"/>
            </w:pPr>
            <w:r w:rsidRPr="00730DEC">
              <w:t>2.1.1.</w:t>
            </w:r>
          </w:p>
        </w:tc>
        <w:tc>
          <w:tcPr>
            <w:tcW w:w="7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890CA0" w14:textId="77777777" w:rsidR="008D2190" w:rsidRPr="00730DEC" w:rsidRDefault="008D2190" w:rsidP="00B94A8B">
            <w:pPr>
              <w:jc w:val="both"/>
            </w:pPr>
            <w:r w:rsidRPr="00730DEC">
              <w:t>Целевой показатель: доля проектов нормативных правовых актов администрации Приморско-Ахтарского городского поселения Приморско-Ахтарского района, прошедших антикоррупционную экспертизу, от общего количества  нормативных  правовых актов, принятых в отчетном периоде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B620D3" w14:textId="77777777" w:rsidR="008D2190" w:rsidRPr="00730DEC" w:rsidRDefault="008D2190" w:rsidP="00B94A8B">
            <w:pPr>
              <w:jc w:val="center"/>
            </w:pPr>
            <w:r w:rsidRPr="00730DEC">
              <w:t>%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164287" w14:textId="77777777" w:rsidR="008D2190" w:rsidRPr="00730DEC" w:rsidRDefault="008D2190" w:rsidP="00B94A8B">
            <w:pPr>
              <w:jc w:val="center"/>
            </w:pPr>
            <w:r w:rsidRPr="00730DEC">
              <w:t>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0302E4" w14:textId="77777777" w:rsidR="008D2190" w:rsidRPr="00730DEC" w:rsidRDefault="008D2190" w:rsidP="00B94A8B">
            <w:pPr>
              <w:jc w:val="center"/>
            </w:pPr>
            <w:r w:rsidRPr="00730DEC">
              <w:t>100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92DA77" w14:textId="77777777" w:rsidR="008D2190" w:rsidRPr="00730DEC" w:rsidRDefault="008D2190" w:rsidP="00B94A8B">
            <w:pPr>
              <w:jc w:val="center"/>
            </w:pPr>
            <w:r w:rsidRPr="00730DEC">
              <w:t>100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D3E7F6" w14:textId="77777777" w:rsidR="008D2190" w:rsidRPr="00730DEC" w:rsidRDefault="008D2190" w:rsidP="00B94A8B">
            <w:pPr>
              <w:jc w:val="center"/>
            </w:pPr>
            <w:r w:rsidRPr="00730DEC">
              <w:t>100</w:t>
            </w:r>
          </w:p>
        </w:tc>
      </w:tr>
      <w:tr w:rsidR="008D2190" w:rsidRPr="00730DEC" w14:paraId="72EAB257" w14:textId="77777777" w:rsidTr="00EC145C">
        <w:trPr>
          <w:trHeight w:val="250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2169BF3" w14:textId="77777777" w:rsidR="008D2190" w:rsidRPr="00730DEC" w:rsidRDefault="008D2190" w:rsidP="00B94A8B">
            <w:pPr>
              <w:jc w:val="center"/>
            </w:pPr>
            <w:r w:rsidRPr="00730DEC">
              <w:t>2.2.</w:t>
            </w:r>
          </w:p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69839C" w14:textId="77777777" w:rsidR="008D2190" w:rsidRPr="00730DEC" w:rsidRDefault="008D2190" w:rsidP="00B94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 «Организация и проведение мероприятий по вопросам противодействия коррупции»</w:t>
            </w:r>
          </w:p>
        </w:tc>
      </w:tr>
      <w:tr w:rsidR="008D2190" w:rsidRPr="00730DEC" w14:paraId="7F6E168C" w14:textId="77777777" w:rsidTr="00EC145C">
        <w:trPr>
          <w:trHeight w:val="250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C89610" w14:textId="77777777" w:rsidR="008D2190" w:rsidRPr="00730DEC" w:rsidRDefault="008D2190" w:rsidP="00B94A8B"/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31B15E" w14:textId="77777777" w:rsidR="008D2190" w:rsidRPr="00730DEC" w:rsidRDefault="008D2190" w:rsidP="00B94A8B">
            <w:pPr>
              <w:jc w:val="both"/>
            </w:pPr>
            <w:r w:rsidRPr="00730DEC">
              <w:t xml:space="preserve">Цель: обеспечение повышения эффективности деятельности в сфере противодействия коррупции и снижение уровня коррупционных проявлений в Приморско-Ахтарском городском поселении Приморско-Ахтарского района </w:t>
            </w:r>
          </w:p>
        </w:tc>
      </w:tr>
      <w:tr w:rsidR="008D2190" w:rsidRPr="00730DEC" w14:paraId="77973C64" w14:textId="77777777" w:rsidTr="00EC145C">
        <w:trPr>
          <w:trHeight w:val="250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63E9ED" w14:textId="77777777" w:rsidR="008D2190" w:rsidRPr="00730DEC" w:rsidRDefault="008D2190" w:rsidP="00B94A8B"/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1206AF" w14:textId="77777777" w:rsidR="008D2190" w:rsidRPr="00730DEC" w:rsidRDefault="008D2190" w:rsidP="00B94A8B">
            <w:pPr>
              <w:jc w:val="both"/>
            </w:pPr>
            <w:r w:rsidRPr="00730DEC">
              <w:t>Задача: создание условий, обеспечивающих  снижение уровня коррупции в органах  местного самоуправления и затрудняющих возможность коррупционного поведения  муниципальных служащих</w:t>
            </w:r>
          </w:p>
        </w:tc>
      </w:tr>
      <w:tr w:rsidR="008D2190" w:rsidRPr="00730DEC" w14:paraId="3A6136B2" w14:textId="77777777" w:rsidTr="00EC145C">
        <w:trPr>
          <w:trHeight w:val="250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FF4B9D7" w14:textId="77777777" w:rsidR="008D2190" w:rsidRPr="00730DEC" w:rsidRDefault="008D2190" w:rsidP="00B94A8B">
            <w:r w:rsidRPr="00730DEC">
              <w:t>2.2.1.</w:t>
            </w:r>
          </w:p>
        </w:tc>
        <w:tc>
          <w:tcPr>
            <w:tcW w:w="7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8A7480" w14:textId="77777777" w:rsidR="008D2190" w:rsidRPr="00730DEC" w:rsidRDefault="008D2190" w:rsidP="00B94A8B">
            <w:pPr>
              <w:jc w:val="both"/>
            </w:pPr>
            <w:r w:rsidRPr="00730DEC">
              <w:t>Целевой показатель:</w:t>
            </w:r>
            <w:r w:rsidRPr="00730DEC">
              <w:rPr>
                <w:color w:val="000000"/>
              </w:rPr>
              <w:t xml:space="preserve"> к</w:t>
            </w:r>
            <w:r w:rsidRPr="00730DEC">
              <w:t>оличество проведенных занятий, обучающих семинаров с муниципальными служащими по изучению антикоррупционного законодательства в целях противодействия коррупции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A43507" w14:textId="77777777" w:rsidR="008D2190" w:rsidRPr="00730DEC" w:rsidRDefault="008D2190" w:rsidP="00B94A8B">
            <w:pPr>
              <w:jc w:val="center"/>
            </w:pPr>
            <w:r w:rsidRPr="00730DEC">
              <w:t>шт.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934847" w14:textId="77777777" w:rsidR="008D2190" w:rsidRPr="00730DEC" w:rsidRDefault="008D2190" w:rsidP="00B94A8B">
            <w:pPr>
              <w:jc w:val="center"/>
            </w:pPr>
            <w:r w:rsidRPr="00730DEC">
              <w:t>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489381" w14:textId="77777777" w:rsidR="008D2190" w:rsidRPr="00730DEC" w:rsidRDefault="008D2190" w:rsidP="00B94A8B">
            <w:pPr>
              <w:jc w:val="center"/>
            </w:pPr>
            <w:r w:rsidRPr="00730DEC">
              <w:t>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64F68D3" w14:textId="77777777" w:rsidR="008D2190" w:rsidRPr="00730DEC" w:rsidRDefault="008D2190" w:rsidP="00B94A8B">
            <w:pPr>
              <w:jc w:val="center"/>
            </w:pPr>
            <w:r w:rsidRPr="00730DEC">
              <w:t>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751988" w14:textId="77777777" w:rsidR="008D2190" w:rsidRPr="00730DEC" w:rsidRDefault="008D2190" w:rsidP="00B94A8B">
            <w:pPr>
              <w:jc w:val="center"/>
            </w:pPr>
            <w:r w:rsidRPr="00730DEC">
              <w:t>4</w:t>
            </w:r>
          </w:p>
        </w:tc>
      </w:tr>
      <w:tr w:rsidR="008D2190" w:rsidRPr="00730DEC" w14:paraId="340B2FB0" w14:textId="77777777" w:rsidTr="00EC145C">
        <w:trPr>
          <w:trHeight w:val="250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E7C1EA9" w14:textId="77777777" w:rsidR="008D2190" w:rsidRPr="00730DEC" w:rsidRDefault="008D2190" w:rsidP="00B94A8B">
            <w:r w:rsidRPr="00730DEC">
              <w:t>2.3.</w:t>
            </w:r>
          </w:p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B104A0" w14:textId="77777777" w:rsidR="008D2190" w:rsidRPr="00730DEC" w:rsidRDefault="008D2190" w:rsidP="00B94A8B">
            <w:pPr>
              <w:jc w:val="both"/>
            </w:pPr>
            <w:r w:rsidRPr="00730DEC">
              <w:t>Основное мероприятие № 3 «Информационное сопровождение антикоррупционных мероприятий, направленных на противодействие коррупции»</w:t>
            </w:r>
          </w:p>
        </w:tc>
      </w:tr>
      <w:tr w:rsidR="008D2190" w:rsidRPr="00730DEC" w14:paraId="629E19BA" w14:textId="77777777" w:rsidTr="00EC145C">
        <w:trPr>
          <w:trHeight w:val="245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314A4E" w14:textId="77777777" w:rsidR="008D2190" w:rsidRPr="00730DEC" w:rsidRDefault="008D2190" w:rsidP="00B94A8B"/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FC643B" w14:textId="77777777" w:rsidR="008D2190" w:rsidRPr="00730DEC" w:rsidRDefault="008D2190" w:rsidP="00B94A8B">
            <w:pPr>
              <w:jc w:val="both"/>
            </w:pPr>
            <w:r w:rsidRPr="00730DEC">
              <w:t xml:space="preserve">Цель: обеспечение повышения эффективности деятельности в сфере противодействия коррупции и снижение уровня коррупционных проявлений в Приморско-Ахтарском городском поселении Приморско-Ахтарского района </w:t>
            </w:r>
          </w:p>
        </w:tc>
      </w:tr>
      <w:tr w:rsidR="008D2190" w:rsidRPr="00730DEC" w14:paraId="5C758D52" w14:textId="77777777" w:rsidTr="00EC145C">
        <w:trPr>
          <w:trHeight w:val="250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4DDCCB" w14:textId="77777777" w:rsidR="008D2190" w:rsidRPr="00730DEC" w:rsidRDefault="008D2190" w:rsidP="00B94A8B"/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1C4AFC" w14:textId="77777777" w:rsidR="008D2190" w:rsidRPr="00730DEC" w:rsidRDefault="008D2190" w:rsidP="00B94A8B">
            <w:pPr>
              <w:ind w:firstLine="34"/>
              <w:jc w:val="both"/>
            </w:pPr>
            <w:r w:rsidRPr="00730DEC">
              <w:t>Задача: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8D2190" w:rsidRPr="00730DEC" w14:paraId="34A1B049" w14:textId="77777777" w:rsidTr="00EC145C">
        <w:trPr>
          <w:trHeight w:val="250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4BB7296" w14:textId="77777777" w:rsidR="008D2190" w:rsidRPr="00730DEC" w:rsidRDefault="008D2190" w:rsidP="00B94A8B">
            <w:r w:rsidRPr="00730DEC">
              <w:t>2.3.1.</w:t>
            </w:r>
          </w:p>
        </w:tc>
        <w:tc>
          <w:tcPr>
            <w:tcW w:w="7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279845" w14:textId="77777777" w:rsidR="008D2190" w:rsidRPr="00730DEC" w:rsidRDefault="008D2190" w:rsidP="00B94A8B">
            <w:pPr>
              <w:jc w:val="both"/>
            </w:pPr>
            <w:r w:rsidRPr="00730DEC">
              <w:t>Целевой показатель: количество публикаций в средствах массовой информации об антикоррупционных мероприятиях в Приморско-Ахтарском городском поселении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09563F" w14:textId="77777777" w:rsidR="008D2190" w:rsidRPr="00730DEC" w:rsidRDefault="008D2190" w:rsidP="00B94A8B">
            <w:pPr>
              <w:jc w:val="center"/>
            </w:pPr>
            <w:r w:rsidRPr="00730DEC">
              <w:t>ед.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93E9E28" w14:textId="77777777" w:rsidR="008D2190" w:rsidRPr="00730DEC" w:rsidRDefault="008D2190" w:rsidP="00B94A8B">
            <w:pPr>
              <w:jc w:val="center"/>
            </w:pPr>
            <w:r w:rsidRPr="00730DEC">
              <w:t>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463455" w14:textId="77777777" w:rsidR="008D2190" w:rsidRPr="00730DEC" w:rsidRDefault="008D2190" w:rsidP="00B94A8B">
            <w:pPr>
              <w:jc w:val="center"/>
            </w:pPr>
            <w:r w:rsidRPr="00730DEC">
              <w:t>10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526584" w14:textId="77777777" w:rsidR="008D2190" w:rsidRPr="00730DEC" w:rsidRDefault="008D2190" w:rsidP="00B94A8B">
            <w:pPr>
              <w:jc w:val="center"/>
            </w:pPr>
            <w:r w:rsidRPr="00730DEC">
              <w:t>10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0D3B1E" w14:textId="77777777" w:rsidR="008D2190" w:rsidRPr="00730DEC" w:rsidRDefault="008D2190" w:rsidP="00B94A8B">
            <w:pPr>
              <w:jc w:val="center"/>
            </w:pPr>
            <w:r w:rsidRPr="00730DEC">
              <w:t>10</w:t>
            </w:r>
          </w:p>
        </w:tc>
      </w:tr>
      <w:tr w:rsidR="008D2190" w:rsidRPr="00730DEC" w14:paraId="35DABAD4" w14:textId="77777777" w:rsidTr="00EC145C">
        <w:trPr>
          <w:trHeight w:val="250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F4B7D0" w14:textId="77777777" w:rsidR="008D2190" w:rsidRPr="00730DEC" w:rsidRDefault="008D2190" w:rsidP="00B94A8B">
            <w:r w:rsidRPr="00730DEC">
              <w:t>2.4</w:t>
            </w:r>
          </w:p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3C717D" w14:textId="77777777" w:rsidR="008D2190" w:rsidRPr="00730DEC" w:rsidRDefault="008D2190" w:rsidP="00B94A8B">
            <w:pPr>
              <w:jc w:val="both"/>
            </w:pPr>
            <w:r w:rsidRPr="00730DEC">
              <w:t>Основное мероприятие № 4 «Анализ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служащими»</w:t>
            </w:r>
          </w:p>
        </w:tc>
      </w:tr>
      <w:tr w:rsidR="008D2190" w:rsidRPr="00730DEC" w14:paraId="15019340" w14:textId="77777777" w:rsidTr="00EC145C">
        <w:trPr>
          <w:trHeight w:val="250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3E1894" w14:textId="77777777" w:rsidR="008D2190" w:rsidRPr="00730DEC" w:rsidRDefault="008D2190" w:rsidP="00B94A8B"/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41BD22" w14:textId="77777777" w:rsidR="008D2190" w:rsidRPr="00730DEC" w:rsidRDefault="008D2190" w:rsidP="00B94A8B">
            <w:pPr>
              <w:jc w:val="both"/>
            </w:pPr>
            <w:r w:rsidRPr="00730DEC">
              <w:t>Цель: обеспечение повышения эффективности деятельности в сфере противодействия коррупции и снижение уровня коррупционных проявлений в Приморско-Ахтарском городском поселении Приморско-Ахтарского района</w:t>
            </w:r>
          </w:p>
        </w:tc>
      </w:tr>
      <w:tr w:rsidR="008D2190" w:rsidRPr="00730DEC" w14:paraId="583D5623" w14:textId="77777777" w:rsidTr="00EC145C">
        <w:trPr>
          <w:trHeight w:val="250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7AC62E" w14:textId="77777777" w:rsidR="008D2190" w:rsidRPr="00730DEC" w:rsidRDefault="008D2190" w:rsidP="00B94A8B"/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11BAF0" w14:textId="77777777" w:rsidR="008D2190" w:rsidRPr="00730DEC" w:rsidRDefault="008D2190" w:rsidP="00B94A8B">
            <w:pPr>
              <w:ind w:firstLine="34"/>
              <w:jc w:val="both"/>
            </w:pPr>
            <w:r w:rsidRPr="00730DEC">
              <w:t>Задача: повышение уровня открытости органов власти, обеспечение доступа к информации</w:t>
            </w:r>
          </w:p>
        </w:tc>
      </w:tr>
      <w:tr w:rsidR="008D2190" w:rsidRPr="00730DEC" w14:paraId="7CC56287" w14:textId="77777777" w:rsidTr="00EC145C">
        <w:trPr>
          <w:trHeight w:val="250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1E6B75" w14:textId="77777777" w:rsidR="008D2190" w:rsidRPr="00730DEC" w:rsidRDefault="008D2190" w:rsidP="00B94A8B">
            <w:r w:rsidRPr="00730DEC">
              <w:t>2.4.1.</w:t>
            </w:r>
          </w:p>
        </w:tc>
        <w:tc>
          <w:tcPr>
            <w:tcW w:w="7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0D532D" w14:textId="77777777" w:rsidR="008D2190" w:rsidRPr="00730DEC" w:rsidRDefault="008D2190" w:rsidP="00B94A8B">
            <w:pPr>
              <w:jc w:val="both"/>
            </w:pPr>
            <w:r w:rsidRPr="00730DEC">
              <w:t xml:space="preserve">Целевой показатель доля муниципальных служащих, в отношении которых проведен внутренний  мониторинг сведений о доходах, об имуществе и обязательствах имущественного характера от общего числа муниципальных служащих, представляющих сведения 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3CBFDD" w14:textId="77777777" w:rsidR="008D2190" w:rsidRPr="00730DEC" w:rsidRDefault="008D2190" w:rsidP="00B94A8B">
            <w:pPr>
              <w:jc w:val="center"/>
            </w:pPr>
            <w:r w:rsidRPr="00730DEC">
              <w:t>%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9944F1" w14:textId="77777777" w:rsidR="008D2190" w:rsidRPr="00730DEC" w:rsidRDefault="008D2190" w:rsidP="00B94A8B">
            <w:pPr>
              <w:jc w:val="center"/>
            </w:pPr>
            <w:r w:rsidRPr="00730DEC">
              <w:t>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F6D295" w14:textId="77777777" w:rsidR="008D2190" w:rsidRPr="00730DEC" w:rsidRDefault="008D2190" w:rsidP="00B94A8B">
            <w:pPr>
              <w:jc w:val="center"/>
            </w:pPr>
            <w:r w:rsidRPr="00730DEC">
              <w:t>100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F94982" w14:textId="77777777" w:rsidR="008D2190" w:rsidRPr="00730DEC" w:rsidRDefault="008D2190" w:rsidP="00B94A8B">
            <w:pPr>
              <w:jc w:val="center"/>
            </w:pPr>
            <w:r w:rsidRPr="00730DEC">
              <w:t>100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8606F3" w14:textId="77777777" w:rsidR="008D2190" w:rsidRPr="00730DEC" w:rsidRDefault="008D2190" w:rsidP="00B94A8B">
            <w:pPr>
              <w:jc w:val="center"/>
            </w:pPr>
            <w:r w:rsidRPr="00730DEC">
              <w:t>100</w:t>
            </w:r>
          </w:p>
        </w:tc>
      </w:tr>
      <w:tr w:rsidR="008D2190" w:rsidRPr="00730DEC" w14:paraId="4FEE7BC0" w14:textId="77777777" w:rsidTr="00EC145C">
        <w:trPr>
          <w:trHeight w:val="250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61D578" w14:textId="77777777" w:rsidR="008D2190" w:rsidRPr="00730DEC" w:rsidRDefault="008D2190" w:rsidP="00B94A8B">
            <w:r w:rsidRPr="00730DEC">
              <w:t>2.5</w:t>
            </w:r>
          </w:p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74352" w14:textId="77777777" w:rsidR="008D2190" w:rsidRPr="00730DEC" w:rsidRDefault="008D2190" w:rsidP="00B94A8B">
            <w:pPr>
              <w:jc w:val="both"/>
            </w:pPr>
            <w:r w:rsidRPr="00730DEC">
              <w:t>Основное мероприятие № 5 «Поставка материалов для обеспечения  антикоррупционной деятельности  (листовки, памятки, плакаты)»</w:t>
            </w:r>
          </w:p>
        </w:tc>
      </w:tr>
      <w:tr w:rsidR="008D2190" w:rsidRPr="00730DEC" w14:paraId="05CF1BCA" w14:textId="77777777" w:rsidTr="00EC145C">
        <w:trPr>
          <w:trHeight w:val="250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0E6239" w14:textId="77777777" w:rsidR="008D2190" w:rsidRPr="00730DEC" w:rsidRDefault="008D2190" w:rsidP="00B94A8B"/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DAE6A5" w14:textId="77777777" w:rsidR="008D2190" w:rsidRPr="00730DEC" w:rsidRDefault="008D2190" w:rsidP="00B94A8B">
            <w:pPr>
              <w:jc w:val="both"/>
            </w:pPr>
            <w:r w:rsidRPr="00730DEC">
              <w:t>Цель: обеспечение повышения эффективности деятельности в сфере противодействия коррупции и снижение уровня коррупционных проявлений в Приморско-Ахтарском городском поселении Приморско-Ахтарского района</w:t>
            </w:r>
          </w:p>
        </w:tc>
      </w:tr>
      <w:tr w:rsidR="008D2190" w:rsidRPr="00730DEC" w14:paraId="759C145B" w14:textId="77777777" w:rsidTr="00EC145C">
        <w:trPr>
          <w:trHeight w:val="250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69D1AC" w14:textId="77777777" w:rsidR="008D2190" w:rsidRPr="00730DEC" w:rsidRDefault="008D2190" w:rsidP="00B94A8B"/>
        </w:tc>
        <w:tc>
          <w:tcPr>
            <w:tcW w:w="139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9DA3A6" w14:textId="77777777" w:rsidR="008D2190" w:rsidRPr="00730DEC" w:rsidRDefault="008D2190" w:rsidP="00B94A8B">
            <w:pPr>
              <w:ind w:firstLine="34"/>
              <w:jc w:val="both"/>
            </w:pPr>
            <w:r w:rsidRPr="00730DEC">
              <w:t>Задача: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295C1E" w:rsidRPr="00730DEC" w14:paraId="128FF967" w14:textId="77777777" w:rsidTr="00EC145C">
        <w:trPr>
          <w:trHeight w:val="250"/>
        </w:trPr>
        <w:tc>
          <w:tcPr>
            <w:tcW w:w="7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FC5ED67" w14:textId="77777777" w:rsidR="00295C1E" w:rsidRPr="00730DEC" w:rsidRDefault="00295C1E" w:rsidP="00295C1E">
            <w:r w:rsidRPr="00730DEC">
              <w:t>2.5.1.</w:t>
            </w:r>
          </w:p>
        </w:tc>
        <w:tc>
          <w:tcPr>
            <w:tcW w:w="7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317C7B" w14:textId="77777777" w:rsidR="00295C1E" w:rsidRPr="00730DEC" w:rsidRDefault="00295C1E" w:rsidP="00295C1E">
            <w:pPr>
              <w:jc w:val="both"/>
              <w:rPr>
                <w:color w:val="000000"/>
              </w:rPr>
            </w:pPr>
            <w:r w:rsidRPr="00730DEC">
              <w:t>Целевой показатель: количество изготовленных листовок, памяток, плакатов антикоррупционной тематики.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816275" w14:textId="77777777" w:rsidR="00295C1E" w:rsidRPr="00730DEC" w:rsidRDefault="00295C1E" w:rsidP="00295C1E">
            <w:pPr>
              <w:jc w:val="center"/>
            </w:pPr>
            <w:r w:rsidRPr="00730DEC">
              <w:t>шт.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AB124C" w14:textId="77777777" w:rsidR="00295C1E" w:rsidRPr="00730DEC" w:rsidRDefault="00295C1E" w:rsidP="00295C1E">
            <w:pPr>
              <w:jc w:val="center"/>
            </w:pPr>
            <w:r w:rsidRPr="00730DEC">
              <w:t>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E9C7BF" w14:textId="2CA6974D" w:rsidR="00295C1E" w:rsidRPr="00730DEC" w:rsidRDefault="00295C1E" w:rsidP="00295C1E">
            <w:pPr>
              <w:jc w:val="center"/>
            </w:pPr>
            <w:r w:rsidRPr="00730DEC">
              <w:t>16</w:t>
            </w:r>
            <w:r>
              <w:t>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A0D7EE" w14:textId="6FD2CC39" w:rsidR="00295C1E" w:rsidRPr="00730DEC" w:rsidRDefault="00295C1E" w:rsidP="00295C1E">
            <w:pPr>
              <w:jc w:val="center"/>
            </w:pPr>
            <w:r w:rsidRPr="002C4406">
              <w:t>162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88B4E1" w14:textId="40E8A081" w:rsidR="00295C1E" w:rsidRPr="00730DEC" w:rsidRDefault="00295C1E" w:rsidP="00295C1E">
            <w:pPr>
              <w:jc w:val="center"/>
            </w:pPr>
            <w:r w:rsidRPr="002C4406">
              <w:t>162</w:t>
            </w:r>
          </w:p>
        </w:tc>
      </w:tr>
      <w:tr w:rsidR="008D2190" w:rsidRPr="00730DEC" w14:paraId="38BEDE44" w14:textId="77777777" w:rsidTr="00EC145C">
        <w:trPr>
          <w:trHeight w:val="250"/>
        </w:trPr>
        <w:tc>
          <w:tcPr>
            <w:tcW w:w="7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85F99D8" w14:textId="77777777" w:rsidR="008D2190" w:rsidRPr="00730DEC" w:rsidRDefault="008D2190" w:rsidP="00B94A8B"/>
        </w:tc>
        <w:tc>
          <w:tcPr>
            <w:tcW w:w="7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9DBA80" w14:textId="77777777" w:rsidR="008D2190" w:rsidRPr="00730DEC" w:rsidRDefault="008D2190" w:rsidP="00B94A8B">
            <w:pPr>
              <w:jc w:val="both"/>
            </w:pPr>
            <w:proofErr w:type="gramStart"/>
            <w:r w:rsidRPr="00730DEC">
              <w:t>Плакаты  А</w:t>
            </w:r>
            <w:proofErr w:type="gramEnd"/>
            <w:r w:rsidRPr="00730DEC">
              <w:t xml:space="preserve"> 2 формат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08A1D5" w14:textId="77777777" w:rsidR="008D2190" w:rsidRPr="00730DEC" w:rsidRDefault="008D2190" w:rsidP="00B94A8B">
            <w:pPr>
              <w:jc w:val="center"/>
            </w:pPr>
            <w:r w:rsidRPr="00730DEC">
              <w:t>шт.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354058" w14:textId="77777777" w:rsidR="008D2190" w:rsidRPr="00730DEC" w:rsidRDefault="008D2190" w:rsidP="00B94A8B">
            <w:pPr>
              <w:jc w:val="center"/>
            </w:pPr>
            <w:r w:rsidRPr="00730DEC">
              <w:t>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F25340" w14:textId="66E87B48" w:rsidR="008D2190" w:rsidRPr="00730DEC" w:rsidRDefault="008D2190" w:rsidP="00B94A8B">
            <w:pPr>
              <w:jc w:val="center"/>
            </w:pPr>
            <w:r w:rsidRPr="00730DEC">
              <w:t>3</w:t>
            </w:r>
            <w:r w:rsidR="00295C1E">
              <w:t>6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708B93" w14:textId="2D2FA5D2" w:rsidR="008D2190" w:rsidRPr="00730DEC" w:rsidRDefault="008D2190" w:rsidP="00B94A8B">
            <w:pPr>
              <w:jc w:val="center"/>
            </w:pPr>
            <w:r w:rsidRPr="00730DEC">
              <w:t>3</w:t>
            </w:r>
            <w:r w:rsidR="00295C1E">
              <w:t>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A771A0" w14:textId="50CA9813" w:rsidR="008D2190" w:rsidRPr="00730DEC" w:rsidRDefault="008D2190" w:rsidP="00B94A8B">
            <w:pPr>
              <w:jc w:val="center"/>
            </w:pPr>
            <w:r w:rsidRPr="00730DEC">
              <w:t>3</w:t>
            </w:r>
            <w:r w:rsidR="00295C1E">
              <w:t>6</w:t>
            </w:r>
          </w:p>
        </w:tc>
      </w:tr>
      <w:tr w:rsidR="008D2190" w:rsidRPr="00730DEC" w14:paraId="5DB5570A" w14:textId="77777777" w:rsidTr="00EC145C">
        <w:trPr>
          <w:trHeight w:val="250"/>
        </w:trPr>
        <w:tc>
          <w:tcPr>
            <w:tcW w:w="7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61BA10" w14:textId="77777777" w:rsidR="008D2190" w:rsidRPr="00730DEC" w:rsidRDefault="008D2190" w:rsidP="00B94A8B"/>
        </w:tc>
        <w:tc>
          <w:tcPr>
            <w:tcW w:w="7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BA5BE" w14:textId="77777777" w:rsidR="008D2190" w:rsidRPr="00730DEC" w:rsidRDefault="008D2190" w:rsidP="00B94A8B">
            <w:pPr>
              <w:jc w:val="both"/>
            </w:pPr>
            <w:r w:rsidRPr="00730DEC">
              <w:t>Листовки, памятки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825121" w14:textId="77777777" w:rsidR="008D2190" w:rsidRPr="00730DEC" w:rsidRDefault="008D2190" w:rsidP="00B94A8B">
            <w:pPr>
              <w:jc w:val="center"/>
            </w:pPr>
            <w:r w:rsidRPr="00730DEC">
              <w:t>шт.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6F1012" w14:textId="77777777" w:rsidR="008D2190" w:rsidRPr="00730DEC" w:rsidRDefault="008D2190" w:rsidP="00B94A8B">
            <w:pPr>
              <w:jc w:val="center"/>
            </w:pPr>
            <w:r w:rsidRPr="00730DEC">
              <w:t>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C8350B" w14:textId="77777777" w:rsidR="008D2190" w:rsidRPr="00730DEC" w:rsidRDefault="008D2190" w:rsidP="00B94A8B">
            <w:pPr>
              <w:jc w:val="center"/>
            </w:pPr>
            <w:r w:rsidRPr="00730DEC">
              <w:t>126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A7AACF" w14:textId="77777777" w:rsidR="008D2190" w:rsidRPr="00730DEC" w:rsidRDefault="008D2190" w:rsidP="00B94A8B">
            <w:pPr>
              <w:jc w:val="center"/>
            </w:pPr>
            <w:r w:rsidRPr="00730DEC">
              <w:t>126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50896F" w14:textId="77777777" w:rsidR="008D2190" w:rsidRPr="00730DEC" w:rsidRDefault="008D2190" w:rsidP="00B94A8B">
            <w:pPr>
              <w:jc w:val="center"/>
            </w:pPr>
            <w:r w:rsidRPr="00730DEC">
              <w:t>126</w:t>
            </w:r>
          </w:p>
        </w:tc>
      </w:tr>
    </w:tbl>
    <w:p w14:paraId="10D9142B" w14:textId="77777777" w:rsidR="008D2190" w:rsidRPr="00730DEC" w:rsidRDefault="008D2190" w:rsidP="008D2190"/>
    <w:p w14:paraId="72E780EC" w14:textId="77777777" w:rsidR="008D2190" w:rsidRPr="00730DEC" w:rsidRDefault="008D2190" w:rsidP="008D2190"/>
    <w:p w14:paraId="3649CCA1" w14:textId="77777777" w:rsidR="008D2190" w:rsidRPr="00730DEC" w:rsidRDefault="008D2190" w:rsidP="00EC145C">
      <w:pPr>
        <w:pStyle w:val="3"/>
        <w:shd w:val="clear" w:color="auto" w:fill="auto"/>
        <w:spacing w:before="0" w:line="240" w:lineRule="auto"/>
        <w:ind w:left="142" w:hanging="142"/>
      </w:pPr>
      <w:r w:rsidRPr="00730DEC">
        <w:t>Начальник организационно-</w:t>
      </w:r>
      <w:proofErr w:type="gramStart"/>
      <w:r w:rsidRPr="00730DEC">
        <w:t>кадрового  отдела</w:t>
      </w:r>
      <w:proofErr w:type="gramEnd"/>
      <w:r w:rsidRPr="00730DEC">
        <w:t xml:space="preserve"> </w:t>
      </w:r>
    </w:p>
    <w:p w14:paraId="483C0FBC" w14:textId="77777777" w:rsidR="008D2190" w:rsidRPr="00730DEC" w:rsidRDefault="008D2190" w:rsidP="00EC145C">
      <w:pPr>
        <w:pStyle w:val="3"/>
        <w:shd w:val="clear" w:color="auto" w:fill="auto"/>
        <w:spacing w:before="0" w:line="240" w:lineRule="auto"/>
        <w:ind w:left="142" w:hanging="142"/>
      </w:pPr>
      <w:r w:rsidRPr="00730DEC">
        <w:t xml:space="preserve">администрации Приморско-Ахтарского </w:t>
      </w:r>
    </w:p>
    <w:p w14:paraId="43347191" w14:textId="77777777" w:rsidR="008D2190" w:rsidRPr="00730DEC" w:rsidRDefault="008D2190" w:rsidP="00EC145C">
      <w:pPr>
        <w:pStyle w:val="3"/>
        <w:shd w:val="clear" w:color="auto" w:fill="auto"/>
        <w:spacing w:before="0" w:line="240" w:lineRule="auto"/>
        <w:ind w:left="142" w:hanging="142"/>
      </w:pPr>
      <w:r w:rsidRPr="00730DEC">
        <w:t xml:space="preserve">городского поселения </w:t>
      </w:r>
    </w:p>
    <w:p w14:paraId="4DF5B273" w14:textId="77777777" w:rsidR="008D2190" w:rsidRDefault="008D2190" w:rsidP="00EC145C">
      <w:pPr>
        <w:pStyle w:val="3"/>
        <w:shd w:val="clear" w:color="auto" w:fill="auto"/>
        <w:spacing w:before="0" w:line="240" w:lineRule="auto"/>
        <w:ind w:left="142" w:hanging="142"/>
      </w:pPr>
      <w:r w:rsidRPr="00730DEC">
        <w:t xml:space="preserve">Приморско-Ахтарского района                                                                                                                                     В.В. </w:t>
      </w:r>
      <w:proofErr w:type="spellStart"/>
      <w:r w:rsidRPr="00730DEC">
        <w:t>Долгошеева</w:t>
      </w:r>
      <w:proofErr w:type="spellEnd"/>
    </w:p>
    <w:p w14:paraId="65CBB965" w14:textId="77777777" w:rsidR="008D2190" w:rsidRDefault="008D2190" w:rsidP="00EC145C">
      <w:pPr>
        <w:pStyle w:val="3"/>
        <w:shd w:val="clear" w:color="auto" w:fill="auto"/>
        <w:spacing w:before="0" w:line="240" w:lineRule="auto"/>
        <w:ind w:left="142" w:hanging="142"/>
      </w:pPr>
    </w:p>
    <w:p w14:paraId="53944CCE" w14:textId="77777777" w:rsidR="008D2190" w:rsidRDefault="008D2190" w:rsidP="00EC145C">
      <w:pPr>
        <w:pStyle w:val="3"/>
        <w:shd w:val="clear" w:color="auto" w:fill="auto"/>
        <w:spacing w:before="0" w:line="240" w:lineRule="auto"/>
        <w:ind w:left="142" w:hanging="142"/>
      </w:pPr>
    </w:p>
    <w:p w14:paraId="7B535100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465768DB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225E7D24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1DF390EB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240B3BBF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5DFFE6F3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3D4BECF1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24CDAC46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0156C14A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7841EEC6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1472194B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78411EE5" w14:textId="77777777" w:rsidR="008D2190" w:rsidRPr="00730DEC" w:rsidRDefault="008D2190" w:rsidP="008D2190">
      <w:pPr>
        <w:ind w:left="9071"/>
        <w:jc w:val="center"/>
      </w:pPr>
      <w:r w:rsidRPr="00730DEC">
        <w:rPr>
          <w:sz w:val="28"/>
          <w:szCs w:val="28"/>
        </w:rPr>
        <w:t>Приложение № 2</w:t>
      </w:r>
    </w:p>
    <w:p w14:paraId="754B306C" w14:textId="77777777" w:rsidR="008D2190" w:rsidRPr="00730DEC" w:rsidRDefault="008D2190" w:rsidP="008D2190">
      <w:pPr>
        <w:ind w:left="9071"/>
        <w:jc w:val="center"/>
        <w:rPr>
          <w:sz w:val="28"/>
          <w:szCs w:val="28"/>
        </w:rPr>
      </w:pPr>
      <w:r w:rsidRPr="00730DEC">
        <w:rPr>
          <w:sz w:val="28"/>
          <w:szCs w:val="28"/>
        </w:rPr>
        <w:t>к муниципальной программе</w:t>
      </w:r>
    </w:p>
    <w:p w14:paraId="608D9B8A" w14:textId="77777777" w:rsidR="008D2190" w:rsidRPr="00730DEC" w:rsidRDefault="008D2190" w:rsidP="008D2190">
      <w:pPr>
        <w:ind w:left="9071"/>
        <w:jc w:val="center"/>
        <w:rPr>
          <w:sz w:val="28"/>
          <w:szCs w:val="28"/>
        </w:rPr>
      </w:pPr>
      <w:r w:rsidRPr="00730DEC">
        <w:rPr>
          <w:sz w:val="28"/>
          <w:szCs w:val="28"/>
        </w:rPr>
        <w:t>«Противодействие коррупции</w:t>
      </w:r>
    </w:p>
    <w:p w14:paraId="3394E429" w14:textId="77777777" w:rsidR="008D2190" w:rsidRPr="00730DEC" w:rsidRDefault="008D2190" w:rsidP="008D2190">
      <w:pPr>
        <w:ind w:left="9071"/>
        <w:jc w:val="center"/>
        <w:rPr>
          <w:sz w:val="28"/>
          <w:szCs w:val="28"/>
        </w:rPr>
      </w:pPr>
      <w:r w:rsidRPr="00730DEC">
        <w:rPr>
          <w:sz w:val="28"/>
          <w:szCs w:val="28"/>
        </w:rPr>
        <w:t xml:space="preserve">в Приморско-Ахтарском </w:t>
      </w:r>
    </w:p>
    <w:p w14:paraId="7201C95D" w14:textId="77777777" w:rsidR="008D2190" w:rsidRPr="00730DEC" w:rsidRDefault="008D2190" w:rsidP="008D2190">
      <w:pPr>
        <w:ind w:left="9071"/>
        <w:jc w:val="center"/>
        <w:rPr>
          <w:sz w:val="28"/>
          <w:szCs w:val="28"/>
        </w:rPr>
      </w:pPr>
      <w:r w:rsidRPr="00730DEC">
        <w:rPr>
          <w:sz w:val="28"/>
          <w:szCs w:val="28"/>
        </w:rPr>
        <w:t xml:space="preserve">городском поселении </w:t>
      </w:r>
    </w:p>
    <w:p w14:paraId="4996F822" w14:textId="77777777" w:rsidR="008D2190" w:rsidRPr="00730DEC" w:rsidRDefault="008D2190" w:rsidP="008D2190">
      <w:pPr>
        <w:ind w:left="9071"/>
        <w:jc w:val="center"/>
        <w:rPr>
          <w:sz w:val="28"/>
          <w:szCs w:val="28"/>
        </w:rPr>
      </w:pPr>
      <w:r w:rsidRPr="00730DEC">
        <w:rPr>
          <w:sz w:val="28"/>
          <w:szCs w:val="28"/>
        </w:rPr>
        <w:t xml:space="preserve">Приморско-Ахтарского района </w:t>
      </w:r>
    </w:p>
    <w:p w14:paraId="3FBA1A3A" w14:textId="03A514EB" w:rsidR="008D2190" w:rsidRPr="00730DEC" w:rsidRDefault="008D2190" w:rsidP="008D2190">
      <w:pPr>
        <w:ind w:left="9071"/>
        <w:jc w:val="center"/>
        <w:rPr>
          <w:sz w:val="28"/>
          <w:szCs w:val="28"/>
        </w:rPr>
      </w:pPr>
      <w:proofErr w:type="gramStart"/>
      <w:r w:rsidRPr="00730DEC">
        <w:rPr>
          <w:sz w:val="28"/>
          <w:szCs w:val="28"/>
        </w:rPr>
        <w:t>на  202</w:t>
      </w:r>
      <w:r w:rsidR="00295C1E">
        <w:rPr>
          <w:sz w:val="28"/>
          <w:szCs w:val="28"/>
        </w:rPr>
        <w:t>4</w:t>
      </w:r>
      <w:proofErr w:type="gramEnd"/>
      <w:r w:rsidRPr="00730DEC">
        <w:rPr>
          <w:sz w:val="28"/>
          <w:szCs w:val="28"/>
        </w:rPr>
        <w:t xml:space="preserve"> - 202</w:t>
      </w:r>
      <w:r w:rsidR="00295C1E">
        <w:rPr>
          <w:sz w:val="28"/>
          <w:szCs w:val="28"/>
        </w:rPr>
        <w:t>6</w:t>
      </w:r>
      <w:r w:rsidRPr="00730DEC">
        <w:rPr>
          <w:sz w:val="28"/>
          <w:szCs w:val="28"/>
        </w:rPr>
        <w:t xml:space="preserve"> годы»</w:t>
      </w:r>
    </w:p>
    <w:p w14:paraId="618CEFCC" w14:textId="77777777" w:rsidR="008D2190" w:rsidRPr="00730DEC" w:rsidRDefault="008D2190" w:rsidP="008D2190">
      <w:pPr>
        <w:jc w:val="center"/>
        <w:rPr>
          <w:sz w:val="28"/>
          <w:szCs w:val="28"/>
        </w:rPr>
      </w:pPr>
    </w:p>
    <w:p w14:paraId="60F3C1F3" w14:textId="77777777" w:rsidR="008D2190" w:rsidRPr="00730DEC" w:rsidRDefault="008D2190" w:rsidP="008D2190">
      <w:pPr>
        <w:jc w:val="center"/>
        <w:rPr>
          <w:sz w:val="28"/>
          <w:szCs w:val="28"/>
        </w:rPr>
      </w:pPr>
    </w:p>
    <w:p w14:paraId="026460D2" w14:textId="77777777" w:rsidR="008D2190" w:rsidRPr="00730DEC" w:rsidRDefault="008D2190" w:rsidP="008D2190">
      <w:pPr>
        <w:jc w:val="center"/>
        <w:rPr>
          <w:b/>
          <w:color w:val="2D2D2D"/>
          <w:sz w:val="28"/>
          <w:szCs w:val="28"/>
        </w:rPr>
      </w:pPr>
      <w:r w:rsidRPr="00730DEC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</w:t>
      </w:r>
    </w:p>
    <w:p w14:paraId="5FE30E16" w14:textId="77777777" w:rsidR="008D2190" w:rsidRPr="00730DEC" w:rsidRDefault="008D2190" w:rsidP="008D2190">
      <w:pPr>
        <w:jc w:val="center"/>
        <w:rPr>
          <w:b/>
          <w:sz w:val="28"/>
          <w:szCs w:val="28"/>
        </w:rPr>
      </w:pPr>
      <w:r w:rsidRPr="00730DEC">
        <w:rPr>
          <w:b/>
          <w:color w:val="2D2D2D"/>
          <w:sz w:val="28"/>
          <w:szCs w:val="28"/>
          <w:shd w:val="clear" w:color="auto" w:fill="FFFFFF"/>
        </w:rPr>
        <w:t>муниципальной программы «</w:t>
      </w:r>
      <w:r w:rsidRPr="00730DEC">
        <w:rPr>
          <w:b/>
          <w:sz w:val="28"/>
          <w:szCs w:val="28"/>
        </w:rPr>
        <w:t xml:space="preserve">Противодействие коррупции в Приморско-Ахтарском </w:t>
      </w:r>
    </w:p>
    <w:p w14:paraId="24A04BDF" w14:textId="1E3D611F" w:rsidR="008D2190" w:rsidRPr="00730DEC" w:rsidRDefault="008D2190" w:rsidP="008D2190">
      <w:pPr>
        <w:jc w:val="center"/>
        <w:rPr>
          <w:b/>
          <w:color w:val="2D2D2D"/>
          <w:sz w:val="28"/>
          <w:szCs w:val="28"/>
        </w:rPr>
      </w:pPr>
      <w:r w:rsidRPr="00730DEC">
        <w:rPr>
          <w:b/>
          <w:sz w:val="28"/>
          <w:szCs w:val="28"/>
        </w:rPr>
        <w:t xml:space="preserve">городском поселении Приморско-Ахтарского района </w:t>
      </w:r>
      <w:proofErr w:type="gramStart"/>
      <w:r w:rsidRPr="00730DEC">
        <w:rPr>
          <w:b/>
          <w:sz w:val="28"/>
          <w:szCs w:val="28"/>
        </w:rPr>
        <w:t>на  202</w:t>
      </w:r>
      <w:r w:rsidR="00295C1E">
        <w:rPr>
          <w:b/>
          <w:sz w:val="28"/>
          <w:szCs w:val="28"/>
        </w:rPr>
        <w:t>4</w:t>
      </w:r>
      <w:proofErr w:type="gramEnd"/>
      <w:r w:rsidRPr="00730DEC">
        <w:rPr>
          <w:b/>
          <w:sz w:val="28"/>
          <w:szCs w:val="28"/>
        </w:rPr>
        <w:t xml:space="preserve"> - 202</w:t>
      </w:r>
      <w:r w:rsidR="00295C1E">
        <w:rPr>
          <w:b/>
          <w:sz w:val="28"/>
          <w:szCs w:val="28"/>
        </w:rPr>
        <w:t>6</w:t>
      </w:r>
      <w:r w:rsidRPr="00730DEC">
        <w:rPr>
          <w:b/>
          <w:sz w:val="28"/>
          <w:szCs w:val="28"/>
        </w:rPr>
        <w:t xml:space="preserve"> годы</w:t>
      </w:r>
      <w:r w:rsidRPr="00730DEC">
        <w:rPr>
          <w:b/>
          <w:color w:val="2D2D2D"/>
          <w:sz w:val="28"/>
          <w:szCs w:val="28"/>
          <w:shd w:val="clear" w:color="auto" w:fill="FFFFFF"/>
        </w:rPr>
        <w:t>»</w:t>
      </w:r>
    </w:p>
    <w:p w14:paraId="6309C502" w14:textId="77777777" w:rsidR="008D2190" w:rsidRPr="00730DEC" w:rsidRDefault="008D2190" w:rsidP="008D2190">
      <w:pPr>
        <w:jc w:val="center"/>
        <w:rPr>
          <w:b/>
          <w:sz w:val="28"/>
          <w:szCs w:val="28"/>
        </w:rPr>
      </w:pPr>
    </w:p>
    <w:tbl>
      <w:tblPr>
        <w:tblW w:w="15029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1"/>
        <w:gridCol w:w="3303"/>
        <w:gridCol w:w="1916"/>
        <w:gridCol w:w="1629"/>
        <w:gridCol w:w="686"/>
        <w:gridCol w:w="686"/>
        <w:gridCol w:w="686"/>
        <w:gridCol w:w="3284"/>
        <w:gridCol w:w="2308"/>
      </w:tblGrid>
      <w:tr w:rsidR="008D2190" w:rsidRPr="00730DEC" w14:paraId="21E7390A" w14:textId="77777777" w:rsidTr="00EC145C">
        <w:trPr>
          <w:trHeight w:val="518"/>
        </w:trPr>
        <w:tc>
          <w:tcPr>
            <w:tcW w:w="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D7D697" w14:textId="77777777" w:rsidR="008D2190" w:rsidRPr="00730DEC" w:rsidRDefault="008D2190" w:rsidP="00B94A8B">
            <w:pPr>
              <w:jc w:val="center"/>
            </w:pPr>
            <w:r w:rsidRPr="00730DEC">
              <w:t>№</w:t>
            </w:r>
          </w:p>
          <w:p w14:paraId="5B5011CE" w14:textId="77777777" w:rsidR="008D2190" w:rsidRPr="00730DEC" w:rsidRDefault="008D2190" w:rsidP="00B94A8B">
            <w:pPr>
              <w:jc w:val="center"/>
            </w:pPr>
            <w:r w:rsidRPr="00730DEC">
              <w:t>п/п</w:t>
            </w:r>
          </w:p>
        </w:tc>
        <w:tc>
          <w:tcPr>
            <w:tcW w:w="3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C7F975" w14:textId="77777777" w:rsidR="008D2190" w:rsidRPr="00730DEC" w:rsidRDefault="008D2190" w:rsidP="00B94A8B">
            <w:pPr>
              <w:jc w:val="center"/>
            </w:pPr>
            <w:r w:rsidRPr="00730DEC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B9CD60" w14:textId="77777777" w:rsidR="008D2190" w:rsidRPr="00730DEC" w:rsidRDefault="008D2190" w:rsidP="00B94A8B">
            <w:pPr>
              <w:jc w:val="center"/>
            </w:pPr>
            <w:r w:rsidRPr="00730DEC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08CDD8" w14:textId="77777777" w:rsidR="008D2190" w:rsidRPr="00730DEC" w:rsidRDefault="008D2190" w:rsidP="00B94A8B">
            <w:pPr>
              <w:jc w:val="center"/>
              <w:rPr>
                <w:color w:val="2D2D2D"/>
              </w:rPr>
            </w:pPr>
            <w:r w:rsidRPr="00730DEC">
              <w:rPr>
                <w:color w:val="2D2D2D"/>
                <w:shd w:val="clear" w:color="auto" w:fill="FFFFFF"/>
              </w:rPr>
              <w:t>Объем</w:t>
            </w:r>
          </w:p>
          <w:p w14:paraId="22CD9596" w14:textId="77777777" w:rsidR="008D2190" w:rsidRPr="00730DEC" w:rsidRDefault="008D2190" w:rsidP="00B94A8B">
            <w:pPr>
              <w:jc w:val="center"/>
              <w:rPr>
                <w:color w:val="2D2D2D"/>
              </w:rPr>
            </w:pPr>
            <w:proofErr w:type="spellStart"/>
            <w:r w:rsidRPr="00730DEC">
              <w:rPr>
                <w:color w:val="2D2D2D"/>
                <w:shd w:val="clear" w:color="auto" w:fill="FFFFFF"/>
              </w:rPr>
              <w:t>финансирова-ния</w:t>
            </w:r>
            <w:proofErr w:type="spellEnd"/>
            <w:r w:rsidRPr="00730DEC">
              <w:rPr>
                <w:color w:val="2D2D2D"/>
                <w:shd w:val="clear" w:color="auto" w:fill="FFFFFF"/>
              </w:rPr>
              <w:t>,</w:t>
            </w:r>
          </w:p>
          <w:p w14:paraId="43F06539" w14:textId="77777777" w:rsidR="008D2190" w:rsidRPr="00730DEC" w:rsidRDefault="008D2190" w:rsidP="00B94A8B">
            <w:pPr>
              <w:jc w:val="center"/>
              <w:rPr>
                <w:color w:val="2D2D2D"/>
              </w:rPr>
            </w:pPr>
            <w:r w:rsidRPr="00730DEC">
              <w:rPr>
                <w:color w:val="2D2D2D"/>
                <w:shd w:val="clear" w:color="auto" w:fill="FFFFFF"/>
              </w:rPr>
              <w:t>всего</w:t>
            </w:r>
          </w:p>
          <w:p w14:paraId="78680B5A" w14:textId="77777777" w:rsidR="008D2190" w:rsidRPr="00730DEC" w:rsidRDefault="008D2190" w:rsidP="00B94A8B">
            <w:pPr>
              <w:jc w:val="center"/>
            </w:pPr>
            <w:r w:rsidRPr="00730DEC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730DEC">
              <w:rPr>
                <w:color w:val="2D2D2D"/>
                <w:shd w:val="clear" w:color="auto" w:fill="FFFFFF"/>
              </w:rPr>
              <w:t>тыс.руб</w:t>
            </w:r>
            <w:proofErr w:type="spellEnd"/>
            <w:r w:rsidRPr="00730DEC">
              <w:rPr>
                <w:color w:val="2D2D2D"/>
                <w:shd w:val="clear" w:color="auto" w:fill="FFFFFF"/>
              </w:rPr>
              <w:t>.)</w:t>
            </w:r>
          </w:p>
        </w:tc>
        <w:tc>
          <w:tcPr>
            <w:tcW w:w="20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887F1F" w14:textId="77777777" w:rsidR="008D2190" w:rsidRPr="00730DEC" w:rsidRDefault="008D2190" w:rsidP="00B94A8B">
            <w:pPr>
              <w:jc w:val="center"/>
            </w:pPr>
            <w:r w:rsidRPr="00730DEC">
              <w:t>В том числе по годам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8192D0" w14:textId="77777777" w:rsidR="008D2190" w:rsidRPr="00730DEC" w:rsidRDefault="008D2190" w:rsidP="00B94A8B">
            <w:pPr>
              <w:jc w:val="center"/>
              <w:rPr>
                <w:color w:val="2D2D2D"/>
              </w:rPr>
            </w:pPr>
            <w:r w:rsidRPr="00730DEC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14:paraId="12EA2B81" w14:textId="77777777" w:rsidR="008D2190" w:rsidRPr="00730DEC" w:rsidRDefault="008D2190" w:rsidP="00B94A8B">
            <w:pPr>
              <w:jc w:val="center"/>
              <w:rPr>
                <w:color w:val="2D2D2D"/>
              </w:rPr>
            </w:pPr>
            <w:r w:rsidRPr="00730DEC">
              <w:rPr>
                <w:color w:val="2D2D2D"/>
                <w:shd w:val="clear" w:color="auto" w:fill="FFFFFF"/>
              </w:rPr>
              <w:t xml:space="preserve">результат </w:t>
            </w:r>
          </w:p>
          <w:p w14:paraId="3C93A3BE" w14:textId="77777777" w:rsidR="008D2190" w:rsidRPr="00730DEC" w:rsidRDefault="008D2190" w:rsidP="00B94A8B">
            <w:pPr>
              <w:jc w:val="center"/>
              <w:rPr>
                <w:color w:val="2D2D2D"/>
              </w:rPr>
            </w:pPr>
            <w:r w:rsidRPr="00730DEC">
              <w:rPr>
                <w:color w:val="2D2D2D"/>
                <w:shd w:val="clear" w:color="auto" w:fill="FFFFFF"/>
              </w:rPr>
              <w:t xml:space="preserve">реализации </w:t>
            </w:r>
          </w:p>
          <w:p w14:paraId="06FD8C7D" w14:textId="77777777" w:rsidR="008D2190" w:rsidRPr="00730DEC" w:rsidRDefault="008D2190" w:rsidP="00B94A8B">
            <w:pPr>
              <w:jc w:val="center"/>
            </w:pPr>
            <w:r w:rsidRPr="00730DEC">
              <w:rPr>
                <w:color w:val="2D2D2D"/>
                <w:shd w:val="clear" w:color="auto" w:fill="FFFFFF"/>
              </w:rPr>
              <w:t>мероприятия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03506E" w14:textId="77777777" w:rsidR="008D2190" w:rsidRPr="00730DEC" w:rsidRDefault="008D2190" w:rsidP="00B94A8B">
            <w:pPr>
              <w:shd w:val="clear" w:color="auto" w:fill="FFFFFF"/>
              <w:jc w:val="center"/>
              <w:textAlignment w:val="baseline"/>
            </w:pPr>
            <w:r w:rsidRPr="00730DEC">
              <w:rPr>
                <w:shd w:val="clear" w:color="auto" w:fill="FFFFFF"/>
              </w:rPr>
              <w:t xml:space="preserve">Участник </w:t>
            </w:r>
          </w:p>
          <w:p w14:paraId="42316E91" w14:textId="77777777" w:rsidR="008D2190" w:rsidRPr="00730DEC" w:rsidRDefault="008D2190" w:rsidP="00B94A8B">
            <w:pPr>
              <w:shd w:val="clear" w:color="auto" w:fill="FFFFFF"/>
              <w:jc w:val="center"/>
              <w:textAlignment w:val="baseline"/>
            </w:pPr>
            <w:r w:rsidRPr="00730DEC">
              <w:rPr>
                <w:shd w:val="clear" w:color="auto" w:fill="FFFFFF"/>
              </w:rPr>
              <w:t xml:space="preserve">муниципальной программы </w:t>
            </w:r>
          </w:p>
          <w:p w14:paraId="7D6B8C03" w14:textId="77777777" w:rsidR="008D2190" w:rsidRPr="00730DEC" w:rsidRDefault="008D2190" w:rsidP="00B94A8B">
            <w:pPr>
              <w:shd w:val="clear" w:color="auto" w:fill="FFFFFF"/>
              <w:jc w:val="center"/>
              <w:textAlignment w:val="baseline"/>
            </w:pPr>
          </w:p>
        </w:tc>
      </w:tr>
      <w:tr w:rsidR="008D2190" w:rsidRPr="00730DEC" w14:paraId="537457B9" w14:textId="77777777" w:rsidTr="00EC145C">
        <w:tc>
          <w:tcPr>
            <w:tcW w:w="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84087A" w14:textId="77777777" w:rsidR="008D2190" w:rsidRPr="00730DEC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4613F9" w14:textId="77777777" w:rsidR="008D2190" w:rsidRPr="00730DEC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7927A1" w14:textId="77777777" w:rsidR="008D2190" w:rsidRPr="00730DEC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F1FBBE" w14:textId="77777777" w:rsidR="008D2190" w:rsidRPr="00730DEC" w:rsidRDefault="008D2190" w:rsidP="00B94A8B"/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5380F7" w14:textId="3D7F2DB7" w:rsidR="008D2190" w:rsidRPr="00EC145C" w:rsidRDefault="008D2190" w:rsidP="00B94A8B">
            <w:pPr>
              <w:jc w:val="center"/>
              <w:rPr>
                <w:lang w:val="en-US"/>
              </w:rPr>
            </w:pPr>
            <w:r w:rsidRPr="00730DEC">
              <w:t>202</w:t>
            </w:r>
            <w:r w:rsidR="00EC145C">
              <w:rPr>
                <w:lang w:val="en-US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874E83" w14:textId="31911137" w:rsidR="008D2190" w:rsidRPr="00EC145C" w:rsidRDefault="008D2190" w:rsidP="00B94A8B">
            <w:pPr>
              <w:jc w:val="center"/>
              <w:rPr>
                <w:lang w:val="en-US"/>
              </w:rPr>
            </w:pPr>
            <w:r w:rsidRPr="00730DEC">
              <w:t>202</w:t>
            </w:r>
            <w:r w:rsidR="00EC145C">
              <w:rPr>
                <w:lang w:val="en-US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DBB5B5" w14:textId="4431FACD" w:rsidR="008D2190" w:rsidRPr="00EC145C" w:rsidRDefault="008D2190" w:rsidP="00B94A8B">
            <w:pPr>
              <w:jc w:val="center"/>
              <w:rPr>
                <w:lang w:val="en-US"/>
              </w:rPr>
            </w:pPr>
            <w:r w:rsidRPr="00730DEC">
              <w:t>202</w:t>
            </w:r>
            <w:r w:rsidR="00EC145C">
              <w:rPr>
                <w:lang w:val="en-US"/>
              </w:rPr>
              <w:t>6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D6AA7B" w14:textId="77777777" w:rsidR="008D2190" w:rsidRPr="00730DEC" w:rsidRDefault="008D2190" w:rsidP="00B94A8B"/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5726B2" w14:textId="77777777" w:rsidR="008D2190" w:rsidRPr="00730DEC" w:rsidRDefault="008D2190" w:rsidP="00B94A8B"/>
        </w:tc>
      </w:tr>
      <w:tr w:rsidR="008D2190" w:rsidRPr="00730DEC" w14:paraId="7CC85A02" w14:textId="77777777" w:rsidTr="00EC145C"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5644FA" w14:textId="77777777" w:rsidR="008D2190" w:rsidRPr="00730DEC" w:rsidRDefault="008D2190" w:rsidP="00B94A8B">
            <w:pPr>
              <w:jc w:val="center"/>
            </w:pPr>
            <w:r w:rsidRPr="00730DEC">
              <w:t>1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A0EC75" w14:textId="77777777" w:rsidR="008D2190" w:rsidRPr="00730DEC" w:rsidRDefault="008D2190" w:rsidP="00B94A8B">
            <w:pPr>
              <w:jc w:val="center"/>
            </w:pPr>
            <w:r w:rsidRPr="00730DEC">
              <w:t>2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9C22D7" w14:textId="77777777" w:rsidR="008D2190" w:rsidRPr="00730DEC" w:rsidRDefault="008D2190" w:rsidP="00B94A8B">
            <w:pPr>
              <w:jc w:val="center"/>
            </w:pPr>
            <w:r w:rsidRPr="00730DEC">
              <w:t>3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F15FE2" w14:textId="77777777" w:rsidR="008D2190" w:rsidRPr="00730DEC" w:rsidRDefault="008D2190" w:rsidP="00B94A8B">
            <w:pPr>
              <w:jc w:val="center"/>
            </w:pPr>
            <w:r w:rsidRPr="00730DEC">
              <w:t>4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F82968" w14:textId="77777777" w:rsidR="008D2190" w:rsidRPr="00730DEC" w:rsidRDefault="008D2190" w:rsidP="00B94A8B">
            <w:pPr>
              <w:jc w:val="center"/>
            </w:pPr>
            <w:r w:rsidRPr="00730DEC">
              <w:t>5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595F7C" w14:textId="77777777" w:rsidR="008D2190" w:rsidRPr="00730DEC" w:rsidRDefault="008D2190" w:rsidP="00B94A8B">
            <w:pPr>
              <w:jc w:val="center"/>
            </w:pPr>
            <w:r w:rsidRPr="00730DEC">
              <w:t>6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B0F6AF" w14:textId="77777777" w:rsidR="008D2190" w:rsidRPr="00730DEC" w:rsidRDefault="008D2190" w:rsidP="00B94A8B">
            <w:pPr>
              <w:jc w:val="center"/>
            </w:pPr>
            <w:r w:rsidRPr="00730DEC">
              <w:t>7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F45ADD" w14:textId="77777777" w:rsidR="008D2190" w:rsidRPr="00730DEC" w:rsidRDefault="008D2190" w:rsidP="00B94A8B">
            <w:pPr>
              <w:jc w:val="center"/>
            </w:pPr>
            <w:r w:rsidRPr="00730DEC">
              <w:t>8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4E881B" w14:textId="77777777" w:rsidR="008D2190" w:rsidRPr="00730DEC" w:rsidRDefault="008D2190" w:rsidP="00B94A8B">
            <w:pPr>
              <w:jc w:val="center"/>
            </w:pPr>
            <w:r w:rsidRPr="00730DEC">
              <w:t>9</w:t>
            </w:r>
          </w:p>
        </w:tc>
      </w:tr>
      <w:tr w:rsidR="008D2190" w:rsidRPr="00730DEC" w14:paraId="43B159EA" w14:textId="77777777" w:rsidTr="00EC145C">
        <w:trPr>
          <w:trHeight w:val="2208"/>
        </w:trPr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31F5A4" w14:textId="77777777" w:rsidR="008D2190" w:rsidRPr="00730DEC" w:rsidRDefault="008D2190" w:rsidP="00B94A8B">
            <w:pPr>
              <w:jc w:val="center"/>
            </w:pPr>
            <w:r w:rsidRPr="00730DEC">
              <w:t>1.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A9523E" w14:textId="77777777" w:rsidR="008D2190" w:rsidRPr="00730DEC" w:rsidRDefault="008D2190" w:rsidP="00B94A8B">
            <w:pPr>
              <w:jc w:val="both"/>
            </w:pPr>
            <w:r w:rsidRPr="00730DEC">
              <w:t>Проведение антикоррупционной экспертизы проектов нормативных правовых актов администрации Приморско-Ахтарского городского поселения Приморско-Ахтарского района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AC5012C" w14:textId="77777777" w:rsidR="008D2190" w:rsidRPr="00730DEC" w:rsidRDefault="008D2190" w:rsidP="00B94A8B">
            <w:pPr>
              <w:jc w:val="center"/>
            </w:pPr>
            <w:r>
              <w:rPr>
                <w:color w:val="2D2D2D"/>
                <w:shd w:val="clear" w:color="auto" w:fill="FFFFFF"/>
              </w:rPr>
              <w:t>ф</w:t>
            </w:r>
            <w:r w:rsidRPr="00730DEC">
              <w:rPr>
                <w:color w:val="2D2D2D"/>
                <w:shd w:val="clear" w:color="auto" w:fill="FFFFFF"/>
              </w:rPr>
              <w:t>инан</w:t>
            </w:r>
            <w:r>
              <w:rPr>
                <w:color w:val="2D2D2D"/>
                <w:shd w:val="clear" w:color="auto" w:fill="FFFFFF"/>
              </w:rPr>
              <w:t>сирование не предусмотрено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2CAB725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5E0EF32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1450217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F6E1DA5" w14:textId="77777777" w:rsidR="008D2190" w:rsidRPr="00730DEC" w:rsidRDefault="008D2190" w:rsidP="00B94A8B">
            <w:pPr>
              <w:jc w:val="center"/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74355B" w14:textId="77777777" w:rsidR="008D2190" w:rsidRPr="00730DEC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30DEC">
              <w:rPr>
                <w:sz w:val="24"/>
                <w:szCs w:val="24"/>
              </w:rPr>
              <w:t xml:space="preserve">повышение качества муниципальных правовых актов 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2FCBFD" w14:textId="77777777" w:rsidR="008D2190" w:rsidRPr="00730DEC" w:rsidRDefault="008D2190" w:rsidP="00B94A8B">
            <w:r w:rsidRPr="00730DEC">
              <w:t xml:space="preserve">администрация Приморско-Ахтарского       городского              поселения            Приморско-Ахтарского          района </w:t>
            </w:r>
          </w:p>
        </w:tc>
      </w:tr>
      <w:tr w:rsidR="008D2190" w:rsidRPr="00730DEC" w14:paraId="5E50FA61" w14:textId="77777777" w:rsidTr="00EC145C">
        <w:trPr>
          <w:trHeight w:val="2117"/>
        </w:trPr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D337E9" w14:textId="77777777" w:rsidR="008D2190" w:rsidRPr="00730DEC" w:rsidRDefault="008D2190" w:rsidP="00B94A8B">
            <w:pPr>
              <w:jc w:val="center"/>
            </w:pPr>
            <w:r w:rsidRPr="00730DEC">
              <w:lastRenderedPageBreak/>
              <w:t>2.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148737" w14:textId="77777777" w:rsidR="008D2190" w:rsidRPr="00730DEC" w:rsidRDefault="008D2190" w:rsidP="00B94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D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вопросам противодействия коррупции</w:t>
            </w:r>
          </w:p>
          <w:p w14:paraId="15940AD8" w14:textId="77777777" w:rsidR="008D2190" w:rsidRPr="00730DEC" w:rsidRDefault="008D2190" w:rsidP="00B94A8B"/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B70CD58" w14:textId="77777777" w:rsidR="008D2190" w:rsidRPr="00730DEC" w:rsidRDefault="008D2190" w:rsidP="00B94A8B">
            <w:pPr>
              <w:jc w:val="center"/>
            </w:pPr>
            <w:r>
              <w:rPr>
                <w:color w:val="2D2D2D"/>
                <w:shd w:val="clear" w:color="auto" w:fill="FFFFFF"/>
              </w:rPr>
              <w:t>ф</w:t>
            </w:r>
            <w:r w:rsidRPr="00730DEC">
              <w:rPr>
                <w:color w:val="2D2D2D"/>
                <w:shd w:val="clear" w:color="auto" w:fill="FFFFFF"/>
              </w:rPr>
              <w:t>инан</w:t>
            </w:r>
            <w:r>
              <w:rPr>
                <w:color w:val="2D2D2D"/>
                <w:shd w:val="clear" w:color="auto" w:fill="FFFFFF"/>
              </w:rPr>
              <w:t>сирование не предусмотрено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18290BE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8F7B8E4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27CE3F0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C413140" w14:textId="77777777" w:rsidR="008D2190" w:rsidRPr="00730DEC" w:rsidRDefault="008D2190" w:rsidP="00B94A8B">
            <w:pPr>
              <w:jc w:val="center"/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0B2D88" w14:textId="77777777" w:rsidR="008D2190" w:rsidRPr="00730DEC" w:rsidRDefault="008D2190" w:rsidP="00B94A8B">
            <w:r w:rsidRPr="00730DEC">
              <w:t>повышение профессионального уровня муниципальных служащих в сфере противодействия коррупции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DE9D9B" w14:textId="77777777" w:rsidR="008D2190" w:rsidRPr="00730DEC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30DEC">
              <w:rPr>
                <w:sz w:val="24"/>
                <w:szCs w:val="24"/>
              </w:rPr>
              <w:t>администрация Приморско-Ахтарского       городского              поселения            Приморско-Ахт</w:t>
            </w:r>
            <w:r>
              <w:rPr>
                <w:sz w:val="24"/>
                <w:szCs w:val="24"/>
              </w:rPr>
              <w:t>арского          района</w:t>
            </w:r>
          </w:p>
        </w:tc>
      </w:tr>
      <w:tr w:rsidR="008D2190" w:rsidRPr="00730DEC" w14:paraId="4CF120F5" w14:textId="77777777" w:rsidTr="00EC145C">
        <w:trPr>
          <w:trHeight w:val="2208"/>
        </w:trPr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A2487B" w14:textId="77777777" w:rsidR="008D2190" w:rsidRPr="00730DEC" w:rsidRDefault="008D2190" w:rsidP="00B94A8B">
            <w:r w:rsidRPr="00730DEC">
              <w:t>3.</w:t>
            </w:r>
          </w:p>
          <w:p w14:paraId="63C39071" w14:textId="77777777" w:rsidR="008D2190" w:rsidRPr="00730DEC" w:rsidRDefault="008D2190" w:rsidP="00B94A8B"/>
          <w:p w14:paraId="60891F42" w14:textId="77777777" w:rsidR="008D2190" w:rsidRPr="00730DEC" w:rsidRDefault="008D2190" w:rsidP="00B94A8B"/>
          <w:p w14:paraId="07810983" w14:textId="77777777" w:rsidR="008D2190" w:rsidRPr="00730DEC" w:rsidRDefault="008D2190" w:rsidP="00B94A8B"/>
          <w:p w14:paraId="7C569498" w14:textId="77777777" w:rsidR="008D2190" w:rsidRPr="00730DEC" w:rsidRDefault="008D2190" w:rsidP="00B94A8B"/>
          <w:p w14:paraId="208F794A" w14:textId="77777777" w:rsidR="008D2190" w:rsidRPr="00730DEC" w:rsidRDefault="008D2190" w:rsidP="00B94A8B"/>
          <w:p w14:paraId="3B2CDF47" w14:textId="77777777" w:rsidR="008D2190" w:rsidRPr="00730DEC" w:rsidRDefault="008D2190" w:rsidP="00B94A8B"/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7E8700" w14:textId="77777777" w:rsidR="008D2190" w:rsidRPr="00730DEC" w:rsidRDefault="008D2190" w:rsidP="00B94A8B">
            <w:pPr>
              <w:jc w:val="both"/>
            </w:pPr>
            <w:r w:rsidRPr="00730DEC">
              <w:t>Информационное сопровождение антикоррупционных мероприятий, направленных на противодействие коррупции</w:t>
            </w:r>
          </w:p>
          <w:p w14:paraId="680DED87" w14:textId="77777777" w:rsidR="008D2190" w:rsidRPr="00730DEC" w:rsidRDefault="008D2190" w:rsidP="00B94A8B"/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95E4EC6" w14:textId="77777777" w:rsidR="008D2190" w:rsidRPr="00730DEC" w:rsidRDefault="008D2190" w:rsidP="00B94A8B">
            <w:pPr>
              <w:jc w:val="center"/>
            </w:pPr>
            <w:r>
              <w:rPr>
                <w:color w:val="2D2D2D"/>
                <w:shd w:val="clear" w:color="auto" w:fill="FFFFFF"/>
              </w:rPr>
              <w:t>ф</w:t>
            </w:r>
            <w:r w:rsidRPr="00730DEC">
              <w:rPr>
                <w:color w:val="2D2D2D"/>
                <w:shd w:val="clear" w:color="auto" w:fill="FFFFFF"/>
              </w:rPr>
              <w:t>инан</w:t>
            </w:r>
            <w:r>
              <w:rPr>
                <w:color w:val="2D2D2D"/>
                <w:shd w:val="clear" w:color="auto" w:fill="FFFFFF"/>
              </w:rPr>
              <w:t>сирование не предусмотрено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200F000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9040365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A0319E6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4056F16" w14:textId="77777777" w:rsidR="008D2190" w:rsidRPr="00730DEC" w:rsidRDefault="008D2190" w:rsidP="00B94A8B">
            <w:pPr>
              <w:jc w:val="center"/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3735D" w14:textId="77777777" w:rsidR="008D2190" w:rsidRPr="00730DEC" w:rsidRDefault="008D2190" w:rsidP="00B94A8B">
            <w:r w:rsidRPr="00730DEC">
              <w:rPr>
                <w:color w:val="000000"/>
              </w:rPr>
              <w:t>п</w:t>
            </w:r>
            <w:r w:rsidRPr="00730DEC">
              <w:t xml:space="preserve">роведение постоянного информирования общества о ходе реализации антикоррупционной политики и формирование в обществе нетерпимого отношения  к проявлениям коррупции </w:t>
            </w:r>
          </w:p>
          <w:p w14:paraId="10ED7E7F" w14:textId="77777777" w:rsidR="008D2190" w:rsidRPr="00730DEC" w:rsidRDefault="008D2190" w:rsidP="00B94A8B"/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1A7B19" w14:textId="77777777" w:rsidR="008D2190" w:rsidRPr="00730DEC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30DEC">
              <w:rPr>
                <w:sz w:val="24"/>
                <w:szCs w:val="24"/>
              </w:rPr>
              <w:t xml:space="preserve">администрация Приморско-Ахтарского       городского              поселения            Приморско-Ахтарского          района </w:t>
            </w:r>
          </w:p>
        </w:tc>
      </w:tr>
      <w:tr w:rsidR="008D2190" w:rsidRPr="00730DEC" w14:paraId="5E3C347A" w14:textId="77777777" w:rsidTr="00EC145C">
        <w:trPr>
          <w:trHeight w:val="2484"/>
        </w:trPr>
        <w:tc>
          <w:tcPr>
            <w:tcW w:w="2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98A3DA8" w14:textId="77777777" w:rsidR="008D2190" w:rsidRPr="00730DEC" w:rsidRDefault="008D2190" w:rsidP="00B94A8B">
            <w:r w:rsidRPr="00730DEC">
              <w:t>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76C4108" w14:textId="77777777" w:rsidR="008D2190" w:rsidRPr="00730DEC" w:rsidRDefault="008D2190" w:rsidP="00B94A8B">
            <w:r w:rsidRPr="00730DEC">
              <w:t>Анализ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F079210" w14:textId="77777777" w:rsidR="008D2190" w:rsidRPr="00730DEC" w:rsidRDefault="008D2190" w:rsidP="00B94A8B">
            <w:pPr>
              <w:jc w:val="center"/>
            </w:pPr>
            <w:r>
              <w:rPr>
                <w:color w:val="2D2D2D"/>
                <w:shd w:val="clear" w:color="auto" w:fill="FFFFFF"/>
              </w:rPr>
              <w:t>ф</w:t>
            </w:r>
            <w:r w:rsidRPr="00730DEC">
              <w:rPr>
                <w:color w:val="2D2D2D"/>
                <w:shd w:val="clear" w:color="auto" w:fill="FFFFFF"/>
              </w:rPr>
              <w:t>инан</w:t>
            </w:r>
            <w:r>
              <w:rPr>
                <w:color w:val="2D2D2D"/>
                <w:shd w:val="clear" w:color="auto" w:fill="FFFFFF"/>
              </w:rPr>
              <w:t>сирование не предусмотрено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07B7EED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CC12189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8308400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844B7F6" w14:textId="77777777" w:rsidR="008D2190" w:rsidRPr="00730DEC" w:rsidRDefault="008D2190" w:rsidP="00B94A8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F52288B" w14:textId="77777777" w:rsidR="008D2190" w:rsidRPr="00730DEC" w:rsidRDefault="008D2190" w:rsidP="00B94A8B">
            <w:r w:rsidRPr="00730DEC">
              <w:t>выявление признаков нарушения законодательства РФ о муниципальной службе и о противодействии коррупции служащими. Оперативное реагирование на ставшие известными факты коррупционных проявлений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DEA1D9C" w14:textId="77777777" w:rsidR="008D2190" w:rsidRPr="00730DEC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30DEC">
              <w:rPr>
                <w:sz w:val="24"/>
                <w:szCs w:val="24"/>
              </w:rPr>
              <w:t xml:space="preserve">администрация Приморско-Ахтарского       городского              поселения            Приморско-Ахтарского          района </w:t>
            </w:r>
          </w:p>
          <w:p w14:paraId="097EBD98" w14:textId="77777777" w:rsidR="008D2190" w:rsidRPr="00730DEC" w:rsidRDefault="008D2190" w:rsidP="00B94A8B"/>
        </w:tc>
      </w:tr>
      <w:tr w:rsidR="008D2190" w:rsidRPr="00730DEC" w14:paraId="55CDC638" w14:textId="77777777" w:rsidTr="00EC145C">
        <w:tc>
          <w:tcPr>
            <w:tcW w:w="2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6B6185E" w14:textId="77777777" w:rsidR="008D2190" w:rsidRPr="00730DEC" w:rsidRDefault="008D2190" w:rsidP="00B94A8B">
            <w:r w:rsidRPr="00730DEC"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2D1A524" w14:textId="77777777" w:rsidR="008D2190" w:rsidRPr="00730DEC" w:rsidRDefault="008D2190" w:rsidP="00B94A8B">
            <w:r w:rsidRPr="00730DEC">
              <w:t>Поставка материалов для обеспечения  антикоррупционной деятельности  (листовки, памятки, плакаты)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B92B7F" w14:textId="77777777" w:rsidR="008D2190" w:rsidRPr="00730DEC" w:rsidRDefault="008D2190" w:rsidP="00B94A8B">
            <w:r w:rsidRPr="00730DEC">
              <w:t>всего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C683AD" w14:textId="77777777" w:rsidR="008D2190" w:rsidRPr="00730DEC" w:rsidRDefault="008D2190" w:rsidP="00B94A8B">
            <w:pPr>
              <w:jc w:val="center"/>
            </w:pPr>
            <w:r w:rsidRPr="00730DEC">
              <w:t>18,0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B643D7" w14:textId="77777777" w:rsidR="008D2190" w:rsidRPr="00730DEC" w:rsidRDefault="008D2190" w:rsidP="00B94A8B">
            <w:pPr>
              <w:jc w:val="center"/>
            </w:pPr>
            <w:r w:rsidRPr="00730DEC">
              <w:t>6,0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55473A" w14:textId="77777777" w:rsidR="008D2190" w:rsidRPr="00730DEC" w:rsidRDefault="008D2190" w:rsidP="00B94A8B">
            <w:pPr>
              <w:jc w:val="center"/>
            </w:pPr>
            <w:r w:rsidRPr="00730DEC">
              <w:t>6,0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9A57C9" w14:textId="77777777" w:rsidR="008D2190" w:rsidRPr="00730DEC" w:rsidRDefault="008D2190" w:rsidP="00B94A8B">
            <w:pPr>
              <w:jc w:val="center"/>
            </w:pPr>
            <w:r w:rsidRPr="00730DEC">
              <w:t>6,0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8267A16" w14:textId="77777777" w:rsidR="008D2190" w:rsidRPr="00730DEC" w:rsidRDefault="008D2190" w:rsidP="00B94A8B">
            <w:r w:rsidRPr="00730DEC">
              <w:t>информирование населения Приморско-Ахтарского городского поселения Приморско-Ахтарского района и муниципальных служащих о нормах антикоррупционного законодательства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7265D15" w14:textId="77777777" w:rsidR="008D2190" w:rsidRPr="00730DEC" w:rsidRDefault="008D2190" w:rsidP="00B94A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30DEC">
              <w:rPr>
                <w:sz w:val="24"/>
                <w:szCs w:val="24"/>
              </w:rPr>
              <w:t xml:space="preserve">администрация Приморско-Ахтарского       городского              поселения            Приморско-Ахтарского          района </w:t>
            </w:r>
          </w:p>
        </w:tc>
      </w:tr>
      <w:tr w:rsidR="008D2190" w:rsidRPr="00730DEC" w14:paraId="1A8FFDE0" w14:textId="77777777" w:rsidTr="00EC145C">
        <w:tc>
          <w:tcPr>
            <w:tcW w:w="25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23A3925" w14:textId="77777777" w:rsidR="008D2190" w:rsidRPr="00730DEC" w:rsidRDefault="008D2190" w:rsidP="00B94A8B"/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EAF2260" w14:textId="77777777" w:rsidR="008D2190" w:rsidRPr="00730DEC" w:rsidRDefault="008D2190" w:rsidP="00B94A8B"/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C67FDC" w14:textId="77777777" w:rsidR="008D2190" w:rsidRPr="00730DEC" w:rsidRDefault="008D2190" w:rsidP="00B94A8B">
            <w:r w:rsidRPr="00730DEC">
              <w:t>местный бюджет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240399" w14:textId="77777777" w:rsidR="008D2190" w:rsidRPr="00730DEC" w:rsidRDefault="008D2190" w:rsidP="00B94A8B">
            <w:pPr>
              <w:jc w:val="center"/>
            </w:pPr>
            <w:r w:rsidRPr="00730DEC">
              <w:t>18,0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AAD4E8" w14:textId="77777777" w:rsidR="008D2190" w:rsidRPr="00730DEC" w:rsidRDefault="008D2190" w:rsidP="00B94A8B">
            <w:pPr>
              <w:jc w:val="center"/>
            </w:pPr>
            <w:r w:rsidRPr="00730DEC">
              <w:t>6,0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B69755" w14:textId="77777777" w:rsidR="008D2190" w:rsidRPr="00730DEC" w:rsidRDefault="008D2190" w:rsidP="00B94A8B">
            <w:pPr>
              <w:jc w:val="center"/>
            </w:pPr>
            <w:r w:rsidRPr="00730DEC">
              <w:t>6,0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D8638F" w14:textId="77777777" w:rsidR="008D2190" w:rsidRPr="00730DEC" w:rsidRDefault="008D2190" w:rsidP="00B94A8B">
            <w:pPr>
              <w:jc w:val="center"/>
            </w:pPr>
            <w:r w:rsidRPr="00730DEC">
              <w:t>6,0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47029F5" w14:textId="77777777" w:rsidR="008D2190" w:rsidRPr="00730DEC" w:rsidRDefault="008D2190" w:rsidP="00B94A8B"/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E068102" w14:textId="77777777" w:rsidR="008D2190" w:rsidRPr="00730DEC" w:rsidRDefault="008D2190" w:rsidP="00B94A8B">
            <w:pPr>
              <w:rPr>
                <w:sz w:val="27"/>
                <w:szCs w:val="27"/>
              </w:rPr>
            </w:pPr>
          </w:p>
        </w:tc>
      </w:tr>
      <w:tr w:rsidR="008D2190" w:rsidRPr="00730DEC" w14:paraId="1A3D480C" w14:textId="77777777" w:rsidTr="00EC145C">
        <w:tc>
          <w:tcPr>
            <w:tcW w:w="25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10B2D2E" w14:textId="77777777" w:rsidR="008D2190" w:rsidRPr="00730DEC" w:rsidRDefault="008D2190" w:rsidP="00B94A8B"/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4D0F708" w14:textId="77777777" w:rsidR="008D2190" w:rsidRPr="00730DEC" w:rsidRDefault="008D2190" w:rsidP="00B94A8B"/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A1C606" w14:textId="77777777" w:rsidR="008D2190" w:rsidRPr="00730DEC" w:rsidRDefault="008D2190" w:rsidP="00B94A8B">
            <w:r w:rsidRPr="00730DEC">
              <w:t>краевой бюджет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369F09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7FE15A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F525AB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B2E138" w14:textId="77777777" w:rsidR="008D2190" w:rsidRPr="00730DEC" w:rsidRDefault="008D2190" w:rsidP="00B94A8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67701DA" w14:textId="77777777" w:rsidR="008D2190" w:rsidRPr="00730DEC" w:rsidRDefault="008D2190" w:rsidP="00B94A8B"/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E8EE03D" w14:textId="77777777" w:rsidR="008D2190" w:rsidRPr="00730DEC" w:rsidRDefault="008D2190" w:rsidP="00B94A8B">
            <w:pPr>
              <w:rPr>
                <w:sz w:val="27"/>
                <w:szCs w:val="27"/>
              </w:rPr>
            </w:pPr>
          </w:p>
        </w:tc>
      </w:tr>
      <w:tr w:rsidR="008D2190" w:rsidRPr="00730DEC" w14:paraId="63107FD9" w14:textId="77777777" w:rsidTr="00EC145C">
        <w:tc>
          <w:tcPr>
            <w:tcW w:w="25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C01BD91" w14:textId="77777777" w:rsidR="008D2190" w:rsidRPr="00730DEC" w:rsidRDefault="008D2190" w:rsidP="00B94A8B"/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9D228E9" w14:textId="77777777" w:rsidR="008D2190" w:rsidRPr="00730DEC" w:rsidRDefault="008D2190" w:rsidP="00B94A8B"/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784630" w14:textId="77777777" w:rsidR="008D2190" w:rsidRPr="00730DEC" w:rsidRDefault="008D2190" w:rsidP="00B94A8B">
            <w:r w:rsidRPr="00730DEC">
              <w:t>федеральный бюджет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298D94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296791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7708BC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96CCB7" w14:textId="77777777" w:rsidR="008D2190" w:rsidRPr="00730DEC" w:rsidRDefault="008D2190" w:rsidP="00B94A8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8388012" w14:textId="77777777" w:rsidR="008D2190" w:rsidRPr="00730DEC" w:rsidRDefault="008D2190" w:rsidP="00B94A8B"/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A95E21E" w14:textId="77777777" w:rsidR="008D2190" w:rsidRPr="00730DEC" w:rsidRDefault="008D2190" w:rsidP="00B94A8B">
            <w:pPr>
              <w:rPr>
                <w:sz w:val="27"/>
                <w:szCs w:val="27"/>
              </w:rPr>
            </w:pPr>
          </w:p>
        </w:tc>
      </w:tr>
      <w:tr w:rsidR="008D2190" w:rsidRPr="00730DEC" w14:paraId="656CD268" w14:textId="77777777" w:rsidTr="00EC145C">
        <w:trPr>
          <w:trHeight w:val="561"/>
        </w:trPr>
        <w:tc>
          <w:tcPr>
            <w:tcW w:w="2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0597DA" w14:textId="77777777" w:rsidR="008D2190" w:rsidRPr="00730DEC" w:rsidRDefault="008D2190" w:rsidP="00B94A8B"/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9F4EE0" w14:textId="77777777" w:rsidR="008D2190" w:rsidRPr="00730DEC" w:rsidRDefault="008D2190" w:rsidP="00B94A8B"/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A1C88F" w14:textId="77777777" w:rsidR="008D2190" w:rsidRPr="00730DEC" w:rsidRDefault="008D2190" w:rsidP="00B94A8B">
            <w:r w:rsidRPr="00730DEC"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97E00E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7B4537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1B1770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5EEFF6" w14:textId="77777777" w:rsidR="008D2190" w:rsidRPr="00730DEC" w:rsidRDefault="008D2190" w:rsidP="00B94A8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28AD20" w14:textId="77777777" w:rsidR="008D2190" w:rsidRPr="00730DEC" w:rsidRDefault="008D2190" w:rsidP="00B94A8B"/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8668BC" w14:textId="77777777" w:rsidR="008D2190" w:rsidRPr="00730DEC" w:rsidRDefault="008D2190" w:rsidP="00B94A8B">
            <w:pPr>
              <w:rPr>
                <w:sz w:val="27"/>
                <w:szCs w:val="27"/>
              </w:rPr>
            </w:pPr>
          </w:p>
        </w:tc>
      </w:tr>
      <w:tr w:rsidR="008D2190" w:rsidRPr="00730DEC" w14:paraId="6225E18A" w14:textId="77777777" w:rsidTr="00EC145C">
        <w:tc>
          <w:tcPr>
            <w:tcW w:w="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D0BF05" w14:textId="77777777" w:rsidR="008D2190" w:rsidRPr="00730DEC" w:rsidRDefault="008D2190" w:rsidP="00B94A8B"/>
        </w:tc>
        <w:tc>
          <w:tcPr>
            <w:tcW w:w="3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3CD11F" w14:textId="77777777" w:rsidR="008D2190" w:rsidRPr="00730DEC" w:rsidRDefault="008D2190" w:rsidP="00B94A8B">
            <w:r w:rsidRPr="00730DEC">
              <w:t>Итого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2F75D8" w14:textId="77777777" w:rsidR="008D2190" w:rsidRPr="00730DEC" w:rsidRDefault="008D2190" w:rsidP="00B94A8B">
            <w:r w:rsidRPr="00730DEC">
              <w:t>всего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C8A24E" w14:textId="77777777" w:rsidR="008D2190" w:rsidRPr="00730DEC" w:rsidRDefault="008D2190" w:rsidP="00B94A8B">
            <w:pPr>
              <w:jc w:val="center"/>
            </w:pPr>
            <w:r w:rsidRPr="00730DEC">
              <w:t>18,0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076513" w14:textId="77777777" w:rsidR="008D2190" w:rsidRPr="00730DEC" w:rsidRDefault="008D2190" w:rsidP="00B94A8B">
            <w:pPr>
              <w:jc w:val="center"/>
            </w:pPr>
            <w:r w:rsidRPr="00730DEC">
              <w:t>6,0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BD6277" w14:textId="77777777" w:rsidR="008D2190" w:rsidRPr="00730DEC" w:rsidRDefault="008D2190" w:rsidP="00B94A8B">
            <w:pPr>
              <w:jc w:val="center"/>
            </w:pPr>
            <w:r w:rsidRPr="00730DEC">
              <w:t>6,0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7763E5" w14:textId="77777777" w:rsidR="008D2190" w:rsidRPr="00730DEC" w:rsidRDefault="008D2190" w:rsidP="00B94A8B">
            <w:pPr>
              <w:jc w:val="center"/>
            </w:pPr>
            <w:r w:rsidRPr="00730DEC">
              <w:t>6,0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401AE9" w14:textId="77777777" w:rsidR="008D2190" w:rsidRPr="00730DEC" w:rsidRDefault="008D2190" w:rsidP="00B94A8B"/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554ADE" w14:textId="77777777" w:rsidR="008D2190" w:rsidRPr="00730DEC" w:rsidRDefault="008D2190" w:rsidP="00B94A8B"/>
        </w:tc>
      </w:tr>
      <w:tr w:rsidR="008D2190" w:rsidRPr="00730DEC" w14:paraId="0657F777" w14:textId="77777777" w:rsidTr="00EC145C">
        <w:tc>
          <w:tcPr>
            <w:tcW w:w="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4A627E" w14:textId="77777777" w:rsidR="008D2190" w:rsidRPr="00730DEC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B1632C" w14:textId="77777777" w:rsidR="008D2190" w:rsidRPr="00730DEC" w:rsidRDefault="008D2190" w:rsidP="00B94A8B"/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36824C" w14:textId="77777777" w:rsidR="008D2190" w:rsidRPr="00730DEC" w:rsidRDefault="008D2190" w:rsidP="00B94A8B">
            <w:r w:rsidRPr="00730DEC">
              <w:t>местный бюджет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318C5A" w14:textId="77777777" w:rsidR="008D2190" w:rsidRPr="00730DEC" w:rsidRDefault="008D2190" w:rsidP="00B94A8B">
            <w:pPr>
              <w:jc w:val="center"/>
            </w:pPr>
            <w:r w:rsidRPr="00730DEC">
              <w:t>18,0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E2445D" w14:textId="77777777" w:rsidR="008D2190" w:rsidRPr="00730DEC" w:rsidRDefault="008D2190" w:rsidP="00B94A8B">
            <w:pPr>
              <w:jc w:val="center"/>
            </w:pPr>
            <w:r w:rsidRPr="00730DEC">
              <w:t>6,0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65A4A9" w14:textId="77777777" w:rsidR="008D2190" w:rsidRPr="00730DEC" w:rsidRDefault="008D2190" w:rsidP="00B94A8B">
            <w:pPr>
              <w:jc w:val="center"/>
            </w:pPr>
            <w:r w:rsidRPr="00730DEC">
              <w:t>6,0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6AD16B" w14:textId="77777777" w:rsidR="008D2190" w:rsidRPr="00730DEC" w:rsidRDefault="008D2190" w:rsidP="00B94A8B">
            <w:pPr>
              <w:jc w:val="center"/>
            </w:pPr>
            <w:r w:rsidRPr="00730DEC">
              <w:t>6,0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F0D09C" w14:textId="77777777" w:rsidR="008D2190" w:rsidRPr="00730DEC" w:rsidRDefault="008D2190" w:rsidP="00B94A8B"/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FC93E" w14:textId="77777777" w:rsidR="008D2190" w:rsidRPr="00730DEC" w:rsidRDefault="008D2190" w:rsidP="00B94A8B"/>
        </w:tc>
      </w:tr>
      <w:tr w:rsidR="008D2190" w:rsidRPr="00730DEC" w14:paraId="7FC1A7CF" w14:textId="77777777" w:rsidTr="00EC145C">
        <w:tc>
          <w:tcPr>
            <w:tcW w:w="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BD3C96" w14:textId="77777777" w:rsidR="008D2190" w:rsidRPr="00730DEC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CA34B7" w14:textId="77777777" w:rsidR="008D2190" w:rsidRPr="00730DEC" w:rsidRDefault="008D2190" w:rsidP="00B94A8B"/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550B73" w14:textId="77777777" w:rsidR="008D2190" w:rsidRPr="00730DEC" w:rsidRDefault="008D2190" w:rsidP="00B94A8B">
            <w:r w:rsidRPr="00730DEC">
              <w:t>краевой бюджет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A512BF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CCE64E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AC0BA9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483D9D" w14:textId="77777777" w:rsidR="008D2190" w:rsidRPr="00730DEC" w:rsidRDefault="008D2190" w:rsidP="00B94A8B">
            <w:pPr>
              <w:jc w:val="center"/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70AD77" w14:textId="77777777" w:rsidR="008D2190" w:rsidRPr="00730DEC" w:rsidRDefault="008D2190" w:rsidP="00B94A8B"/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B8A9E" w14:textId="77777777" w:rsidR="008D2190" w:rsidRPr="00730DEC" w:rsidRDefault="008D2190" w:rsidP="00B94A8B"/>
        </w:tc>
      </w:tr>
      <w:tr w:rsidR="008D2190" w:rsidRPr="00730DEC" w14:paraId="3A08BA52" w14:textId="77777777" w:rsidTr="00EC145C">
        <w:tc>
          <w:tcPr>
            <w:tcW w:w="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4FBD4A" w14:textId="77777777" w:rsidR="008D2190" w:rsidRPr="00730DEC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1D9AEB" w14:textId="77777777" w:rsidR="008D2190" w:rsidRPr="00730DEC" w:rsidRDefault="008D2190" w:rsidP="00B94A8B"/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CD1DCF" w14:textId="77777777" w:rsidR="008D2190" w:rsidRPr="00730DEC" w:rsidRDefault="008D2190" w:rsidP="00B94A8B">
            <w:r w:rsidRPr="00730DEC">
              <w:t>федеральный бюджет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FD7261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19C776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05B3A2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C94FC7" w14:textId="77777777" w:rsidR="008D2190" w:rsidRPr="00730DEC" w:rsidRDefault="008D2190" w:rsidP="00B94A8B">
            <w:pPr>
              <w:jc w:val="center"/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065DF0" w14:textId="77777777" w:rsidR="008D2190" w:rsidRPr="00730DEC" w:rsidRDefault="008D2190" w:rsidP="00B94A8B"/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4E6F17" w14:textId="77777777" w:rsidR="008D2190" w:rsidRPr="00730DEC" w:rsidRDefault="008D2190" w:rsidP="00B94A8B"/>
        </w:tc>
      </w:tr>
      <w:tr w:rsidR="008D2190" w:rsidRPr="00730DEC" w14:paraId="2A858C34" w14:textId="77777777" w:rsidTr="00EC145C">
        <w:tc>
          <w:tcPr>
            <w:tcW w:w="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E0A417" w14:textId="77777777" w:rsidR="008D2190" w:rsidRPr="00730DEC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404116B" w14:textId="77777777" w:rsidR="008D2190" w:rsidRPr="00730DEC" w:rsidRDefault="008D2190" w:rsidP="00B94A8B"/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1D3ADE" w14:textId="77777777" w:rsidR="008D2190" w:rsidRPr="00730DEC" w:rsidRDefault="008D2190" w:rsidP="00B94A8B">
            <w:r w:rsidRPr="00730DEC"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684060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7A61AA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0198D7" w14:textId="77777777" w:rsidR="008D2190" w:rsidRPr="00730DEC" w:rsidRDefault="008D2190" w:rsidP="00B94A8B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514108" w14:textId="77777777" w:rsidR="008D2190" w:rsidRPr="00730DEC" w:rsidRDefault="008D2190" w:rsidP="00B94A8B">
            <w:pPr>
              <w:jc w:val="center"/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3889F9" w14:textId="77777777" w:rsidR="008D2190" w:rsidRPr="00730DEC" w:rsidRDefault="008D2190" w:rsidP="00B94A8B"/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120CE6" w14:textId="77777777" w:rsidR="008D2190" w:rsidRPr="00730DEC" w:rsidRDefault="008D2190" w:rsidP="00B94A8B"/>
        </w:tc>
      </w:tr>
    </w:tbl>
    <w:p w14:paraId="606066A7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6D4F049C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0B70BCC0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  <w:r w:rsidRPr="00730DEC">
        <w:t xml:space="preserve">Начальник организационно-кадрового  отдела </w:t>
      </w:r>
    </w:p>
    <w:p w14:paraId="7F05D0C3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  <w:r w:rsidRPr="00730DEC">
        <w:t xml:space="preserve">администрации Приморско-Ахтарского </w:t>
      </w:r>
    </w:p>
    <w:p w14:paraId="1D26BFD4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  <w:r w:rsidRPr="00730DEC">
        <w:t xml:space="preserve">городского поселения </w:t>
      </w:r>
    </w:p>
    <w:p w14:paraId="7299EC92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  <w:r w:rsidRPr="00730DEC">
        <w:t xml:space="preserve">Приморско-Ахтарского района                                                                                                                                     В.В. </w:t>
      </w:r>
      <w:proofErr w:type="spellStart"/>
      <w:r w:rsidRPr="00730DEC">
        <w:t>Долгошеева</w:t>
      </w:r>
      <w:proofErr w:type="spellEnd"/>
    </w:p>
    <w:p w14:paraId="1615A4F6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57663806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07802309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59CCD67A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224CE7BB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7B62A980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130D9906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0BB44909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1E62872F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44E8D04B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328BAC42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335C1FBE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703A859A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10244D06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5BAB9E31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61E0B4C9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04846DF2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677A981B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652A30AD" w14:textId="77777777" w:rsidR="008D2190" w:rsidRPr="00730DEC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1E9A5A21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22807271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54F9FCF2" w14:textId="77777777" w:rsidR="008D2190" w:rsidRPr="00730DEC" w:rsidRDefault="008D2190" w:rsidP="008D2190">
      <w:pPr>
        <w:ind w:left="9071"/>
        <w:jc w:val="center"/>
        <w:rPr>
          <w:sz w:val="28"/>
          <w:szCs w:val="28"/>
        </w:rPr>
      </w:pPr>
      <w:r w:rsidRPr="00730DEC">
        <w:rPr>
          <w:sz w:val="28"/>
          <w:szCs w:val="28"/>
        </w:rPr>
        <w:lastRenderedPageBreak/>
        <w:t>Приложение № 3</w:t>
      </w:r>
    </w:p>
    <w:p w14:paraId="1569B1EC" w14:textId="77777777" w:rsidR="008D2190" w:rsidRPr="00730DEC" w:rsidRDefault="008D2190" w:rsidP="008D2190">
      <w:pPr>
        <w:ind w:left="9071"/>
        <w:jc w:val="center"/>
        <w:rPr>
          <w:sz w:val="28"/>
          <w:szCs w:val="28"/>
        </w:rPr>
      </w:pPr>
      <w:r w:rsidRPr="00730DEC">
        <w:rPr>
          <w:sz w:val="28"/>
          <w:szCs w:val="28"/>
        </w:rPr>
        <w:t>к муниципальной программе</w:t>
      </w:r>
    </w:p>
    <w:p w14:paraId="12DB74B1" w14:textId="77777777" w:rsidR="008D2190" w:rsidRPr="00730DEC" w:rsidRDefault="008D2190" w:rsidP="008D2190">
      <w:pPr>
        <w:ind w:left="9071"/>
        <w:jc w:val="center"/>
        <w:rPr>
          <w:sz w:val="28"/>
          <w:szCs w:val="28"/>
        </w:rPr>
      </w:pPr>
      <w:r w:rsidRPr="00730DEC">
        <w:rPr>
          <w:sz w:val="28"/>
          <w:szCs w:val="28"/>
        </w:rPr>
        <w:t>«Противодействие коррупции</w:t>
      </w:r>
    </w:p>
    <w:p w14:paraId="0818687F" w14:textId="77777777" w:rsidR="008D2190" w:rsidRPr="00730DEC" w:rsidRDefault="008D2190" w:rsidP="008D2190">
      <w:pPr>
        <w:ind w:left="9071"/>
        <w:jc w:val="center"/>
        <w:rPr>
          <w:sz w:val="28"/>
          <w:szCs w:val="28"/>
        </w:rPr>
      </w:pPr>
      <w:r w:rsidRPr="00730DEC">
        <w:rPr>
          <w:sz w:val="28"/>
          <w:szCs w:val="28"/>
        </w:rPr>
        <w:t xml:space="preserve">в Приморско-Ахтарском </w:t>
      </w:r>
    </w:p>
    <w:p w14:paraId="2B6D7A79" w14:textId="77777777" w:rsidR="008D2190" w:rsidRPr="00730DEC" w:rsidRDefault="008D2190" w:rsidP="008D2190">
      <w:pPr>
        <w:ind w:left="9071"/>
        <w:jc w:val="center"/>
        <w:rPr>
          <w:sz w:val="28"/>
          <w:szCs w:val="28"/>
        </w:rPr>
      </w:pPr>
      <w:r w:rsidRPr="00730DEC">
        <w:rPr>
          <w:sz w:val="28"/>
          <w:szCs w:val="28"/>
        </w:rPr>
        <w:t xml:space="preserve">городском поселении </w:t>
      </w:r>
    </w:p>
    <w:p w14:paraId="22003F7D" w14:textId="77777777" w:rsidR="008D2190" w:rsidRPr="00730DEC" w:rsidRDefault="008D2190" w:rsidP="008D2190">
      <w:pPr>
        <w:ind w:left="9071"/>
        <w:jc w:val="center"/>
        <w:rPr>
          <w:sz w:val="28"/>
          <w:szCs w:val="28"/>
        </w:rPr>
      </w:pPr>
      <w:r w:rsidRPr="00730DEC">
        <w:rPr>
          <w:sz w:val="28"/>
          <w:szCs w:val="28"/>
        </w:rPr>
        <w:t xml:space="preserve">Приморско-Ахтарского района </w:t>
      </w:r>
    </w:p>
    <w:p w14:paraId="7E90557B" w14:textId="044D0109" w:rsidR="008D2190" w:rsidRDefault="008D2190" w:rsidP="008D2190">
      <w:pPr>
        <w:ind w:left="9071"/>
        <w:jc w:val="center"/>
        <w:rPr>
          <w:sz w:val="28"/>
          <w:szCs w:val="28"/>
        </w:rPr>
      </w:pPr>
      <w:proofErr w:type="gramStart"/>
      <w:r w:rsidRPr="00730DEC">
        <w:rPr>
          <w:sz w:val="28"/>
          <w:szCs w:val="28"/>
        </w:rPr>
        <w:t>на  202</w:t>
      </w:r>
      <w:r w:rsidR="00295C1E">
        <w:rPr>
          <w:sz w:val="28"/>
          <w:szCs w:val="28"/>
        </w:rPr>
        <w:t>4</w:t>
      </w:r>
      <w:proofErr w:type="gramEnd"/>
      <w:r w:rsidRPr="00730DEC">
        <w:rPr>
          <w:sz w:val="28"/>
          <w:szCs w:val="28"/>
        </w:rPr>
        <w:t xml:space="preserve"> - 202</w:t>
      </w:r>
      <w:r w:rsidR="00295C1E">
        <w:rPr>
          <w:sz w:val="28"/>
          <w:szCs w:val="28"/>
        </w:rPr>
        <w:t>6</w:t>
      </w:r>
      <w:r w:rsidRPr="00730DEC">
        <w:rPr>
          <w:sz w:val="28"/>
          <w:szCs w:val="28"/>
        </w:rPr>
        <w:t xml:space="preserve"> годы»</w:t>
      </w:r>
    </w:p>
    <w:p w14:paraId="022C3CEF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762A4A01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tbl>
      <w:tblPr>
        <w:tblW w:w="15120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0"/>
        <w:gridCol w:w="3627"/>
        <w:gridCol w:w="980"/>
        <w:gridCol w:w="2797"/>
        <w:gridCol w:w="915"/>
        <w:gridCol w:w="799"/>
        <w:gridCol w:w="918"/>
        <w:gridCol w:w="918"/>
        <w:gridCol w:w="1778"/>
        <w:gridCol w:w="1546"/>
        <w:gridCol w:w="282"/>
      </w:tblGrid>
      <w:tr w:rsidR="008D2190" w:rsidRPr="00295C1E" w14:paraId="2D1962AD" w14:textId="77777777" w:rsidTr="00B94A8B">
        <w:trPr>
          <w:trHeight w:val="322"/>
        </w:trPr>
        <w:tc>
          <w:tcPr>
            <w:tcW w:w="14888" w:type="dxa"/>
            <w:gridSpan w:val="10"/>
            <w:vMerge w:val="restart"/>
            <w:hideMark/>
          </w:tcPr>
          <w:p w14:paraId="4F65F682" w14:textId="77777777" w:rsidR="008D2190" w:rsidRPr="00295C1E" w:rsidRDefault="008D2190" w:rsidP="00295C1E">
            <w:pPr>
              <w:jc w:val="center"/>
              <w:rPr>
                <w:sz w:val="28"/>
                <w:szCs w:val="28"/>
              </w:rPr>
            </w:pPr>
            <w:r w:rsidRPr="00295C1E">
              <w:rPr>
                <w:sz w:val="28"/>
                <w:szCs w:val="28"/>
              </w:rPr>
              <w:t>ПЛАН</w:t>
            </w:r>
            <w:r w:rsidRPr="00295C1E">
              <w:rPr>
                <w:sz w:val="28"/>
                <w:szCs w:val="28"/>
              </w:rPr>
              <w:br/>
              <w:t>реализации муниципальной программы «Противодействие коррупции</w:t>
            </w:r>
          </w:p>
          <w:p w14:paraId="15AECA99" w14:textId="7D03BDF8" w:rsidR="008D2190" w:rsidRPr="00295C1E" w:rsidRDefault="008D2190" w:rsidP="00295C1E">
            <w:pPr>
              <w:jc w:val="center"/>
              <w:rPr>
                <w:sz w:val="28"/>
                <w:szCs w:val="28"/>
              </w:rPr>
            </w:pPr>
            <w:r w:rsidRPr="00295C1E">
              <w:rPr>
                <w:sz w:val="28"/>
                <w:szCs w:val="28"/>
              </w:rPr>
              <w:t xml:space="preserve">в Приморско-Ахтарском городском поселении Приморско-Ахтарского района </w:t>
            </w:r>
            <w:proofErr w:type="gramStart"/>
            <w:r w:rsidRPr="00295C1E">
              <w:rPr>
                <w:sz w:val="28"/>
                <w:szCs w:val="28"/>
              </w:rPr>
              <w:t>на  202</w:t>
            </w:r>
            <w:r w:rsidR="00295C1E" w:rsidRPr="00295C1E">
              <w:rPr>
                <w:sz w:val="28"/>
                <w:szCs w:val="28"/>
              </w:rPr>
              <w:t>4</w:t>
            </w:r>
            <w:proofErr w:type="gramEnd"/>
            <w:r w:rsidRPr="00295C1E">
              <w:rPr>
                <w:sz w:val="28"/>
                <w:szCs w:val="28"/>
              </w:rPr>
              <w:t xml:space="preserve"> - 202</w:t>
            </w:r>
            <w:r w:rsidR="00295C1E" w:rsidRPr="00295C1E">
              <w:rPr>
                <w:sz w:val="28"/>
                <w:szCs w:val="28"/>
              </w:rPr>
              <w:t>6</w:t>
            </w:r>
            <w:r w:rsidRPr="00295C1E">
              <w:rPr>
                <w:sz w:val="28"/>
                <w:szCs w:val="28"/>
              </w:rPr>
              <w:t xml:space="preserve"> годы»</w:t>
            </w:r>
          </w:p>
          <w:p w14:paraId="6D9EFC3D" w14:textId="38F10C6B" w:rsidR="008D2190" w:rsidRPr="00295C1E" w:rsidRDefault="008D2190" w:rsidP="00295C1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5C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202</w:t>
            </w:r>
            <w:r w:rsidR="00EC14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</w:t>
            </w:r>
            <w:r w:rsidRPr="00295C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</w:tc>
        <w:tc>
          <w:tcPr>
            <w:tcW w:w="230" w:type="dxa"/>
          </w:tcPr>
          <w:p w14:paraId="073F93E5" w14:textId="77777777" w:rsidR="008D2190" w:rsidRPr="00295C1E" w:rsidRDefault="008D2190" w:rsidP="00295C1E">
            <w:pPr>
              <w:jc w:val="center"/>
              <w:rPr>
                <w:sz w:val="28"/>
                <w:szCs w:val="28"/>
              </w:rPr>
            </w:pPr>
          </w:p>
        </w:tc>
      </w:tr>
      <w:tr w:rsidR="008D2190" w14:paraId="49F5559C" w14:textId="77777777" w:rsidTr="00B94A8B">
        <w:tc>
          <w:tcPr>
            <w:tcW w:w="0" w:type="auto"/>
            <w:gridSpan w:val="10"/>
            <w:vMerge/>
            <w:vAlign w:val="center"/>
            <w:hideMark/>
          </w:tcPr>
          <w:p w14:paraId="41EB6050" w14:textId="77777777" w:rsidR="008D2190" w:rsidRDefault="008D2190" w:rsidP="00B94A8B">
            <w:pPr>
              <w:rPr>
                <w:sz w:val="28"/>
                <w:szCs w:val="28"/>
              </w:rPr>
            </w:pPr>
          </w:p>
        </w:tc>
        <w:tc>
          <w:tcPr>
            <w:tcW w:w="230" w:type="dxa"/>
          </w:tcPr>
          <w:p w14:paraId="7DDAB241" w14:textId="77777777" w:rsidR="008D2190" w:rsidRDefault="008D2190" w:rsidP="00B94A8B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</w:tr>
      <w:tr w:rsidR="008D2190" w14:paraId="75C9EB18" w14:textId="77777777" w:rsidTr="00B94A8B">
        <w:tc>
          <w:tcPr>
            <w:tcW w:w="12334" w:type="dxa"/>
            <w:gridSpan w:val="8"/>
          </w:tcPr>
          <w:p w14:paraId="63E20E06" w14:textId="77777777" w:rsidR="008D2190" w:rsidRDefault="008D2190" w:rsidP="00B94A8B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8" w:type="dxa"/>
          </w:tcPr>
          <w:p w14:paraId="7240D98A" w14:textId="77777777" w:rsidR="008D2190" w:rsidRDefault="008D2190" w:rsidP="00B94A8B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14:paraId="3CE66969" w14:textId="77777777" w:rsidR="008D2190" w:rsidRDefault="008D2190" w:rsidP="00B94A8B">
            <w:pPr>
              <w:pStyle w:val="af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0" w:type="dxa"/>
          </w:tcPr>
          <w:p w14:paraId="6E66B8BC" w14:textId="77777777" w:rsidR="008D2190" w:rsidRDefault="008D2190" w:rsidP="00B94A8B"/>
        </w:tc>
      </w:tr>
      <w:tr w:rsidR="008D2190" w14:paraId="154BB6CA" w14:textId="77777777" w:rsidTr="00B94A8B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E4D0003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B065C83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 </w:t>
            </w:r>
          </w:p>
          <w:p w14:paraId="4E17FD3C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95AB301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791D66C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</w:p>
          <w:p w14:paraId="30DBDBC1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 реализацию мероприятия, контрольное событие </w:t>
            </w:r>
          </w:p>
        </w:tc>
        <w:tc>
          <w:tcPr>
            <w:tcW w:w="3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D8A51F4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наступления </w:t>
            </w:r>
          </w:p>
          <w:p w14:paraId="3E76EB7C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контрольного события (дата)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334D8F9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D74BBFF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ресурсного обеспечения,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233" w:type="dxa"/>
          </w:tcPr>
          <w:p w14:paraId="125D0313" w14:textId="77777777" w:rsidR="008D2190" w:rsidRDefault="008D2190" w:rsidP="00B94A8B"/>
        </w:tc>
      </w:tr>
      <w:tr w:rsidR="008D2190" w14:paraId="6B59922B" w14:textId="77777777" w:rsidTr="00B94A8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B0106B" w14:textId="77777777" w:rsidR="008D2190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7292B7" w14:textId="77777777" w:rsidR="008D2190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735902" w14:textId="77777777" w:rsidR="008D2190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2A9C75" w14:textId="77777777" w:rsidR="008D2190" w:rsidRDefault="008D2190" w:rsidP="00B94A8B"/>
        </w:tc>
        <w:tc>
          <w:tcPr>
            <w:tcW w:w="3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CC12294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год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685834B8" w14:textId="77777777" w:rsidR="008D2190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1AEB7673" w14:textId="77777777" w:rsidR="008D2190" w:rsidRDefault="008D2190" w:rsidP="00B94A8B"/>
        </w:tc>
        <w:tc>
          <w:tcPr>
            <w:tcW w:w="233" w:type="dxa"/>
          </w:tcPr>
          <w:p w14:paraId="562BDA11" w14:textId="77777777" w:rsidR="008D2190" w:rsidRDefault="008D2190" w:rsidP="00B94A8B"/>
        </w:tc>
      </w:tr>
      <w:tr w:rsidR="008D2190" w14:paraId="127D80FC" w14:textId="77777777" w:rsidTr="00B94A8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496D36" w14:textId="77777777" w:rsidR="008D2190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EF988B" w14:textId="77777777" w:rsidR="008D2190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BBE3DC" w14:textId="77777777" w:rsidR="008D2190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21672F" w14:textId="77777777" w:rsidR="008D2190" w:rsidRDefault="008D2190" w:rsidP="00B94A8B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2803E01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 кв.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CD79497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56C31BC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III кв.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2BCBAB5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IV кв.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4D53A18C" w14:textId="77777777" w:rsidR="008D2190" w:rsidRDefault="008D2190" w:rsidP="00B94A8B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1C695200" w14:textId="77777777" w:rsidR="008D2190" w:rsidRDefault="008D2190" w:rsidP="00B94A8B"/>
        </w:tc>
        <w:tc>
          <w:tcPr>
            <w:tcW w:w="233" w:type="dxa"/>
          </w:tcPr>
          <w:p w14:paraId="0F7B912F" w14:textId="77777777" w:rsidR="008D2190" w:rsidRDefault="008D2190" w:rsidP="00B94A8B"/>
        </w:tc>
      </w:tr>
      <w:tr w:rsidR="008D2190" w14:paraId="6AC0C3DC" w14:textId="77777777" w:rsidTr="00B94A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3C9ECE8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4926450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F1F176C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6D25338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DCF3BAC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2311565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00E8A59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8DE5D2F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5A9C0A5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C505B59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33" w:type="dxa"/>
          </w:tcPr>
          <w:p w14:paraId="71CD4443" w14:textId="77777777" w:rsidR="008D2190" w:rsidRDefault="008D2190" w:rsidP="00B94A8B"/>
        </w:tc>
      </w:tr>
      <w:tr w:rsidR="008D2190" w14:paraId="03706E6C" w14:textId="77777777" w:rsidTr="00B94A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026C324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A18E4FD" w14:textId="77777777" w:rsidR="008D2190" w:rsidRDefault="008D2190" w:rsidP="00B94A8B">
            <w:pPr>
              <w:pStyle w:val="af5"/>
              <w:rPr>
                <w:rFonts w:ascii="Times New Roman" w:hAnsi="Times New Roman" w:cs="Times New Roman"/>
                <w:lang w:eastAsia="en-US"/>
              </w:rPr>
            </w:pPr>
          </w:p>
          <w:p w14:paraId="58159E7E" w14:textId="77777777" w:rsidR="008D2190" w:rsidRDefault="008D2190" w:rsidP="00B94A8B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6E352B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FA93F4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0ACF9B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CB5096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5DF7E2F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F895EF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09CC8E5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D3AF36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" w:type="dxa"/>
          </w:tcPr>
          <w:p w14:paraId="78F5A965" w14:textId="77777777" w:rsidR="008D2190" w:rsidRDefault="008D2190" w:rsidP="00B94A8B"/>
        </w:tc>
      </w:tr>
    </w:tbl>
    <w:p w14:paraId="0B48D9EA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04DC8DB9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1C35B006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  <w:r>
        <w:t xml:space="preserve">Начальник организационно-кадрового  отдела </w:t>
      </w:r>
    </w:p>
    <w:p w14:paraId="52AEAA66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  <w:r>
        <w:t xml:space="preserve">администрации Приморско-Ахтарского </w:t>
      </w:r>
    </w:p>
    <w:p w14:paraId="11CBEB31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  <w:r>
        <w:t xml:space="preserve">городского поселения </w:t>
      </w:r>
    </w:p>
    <w:p w14:paraId="570A6C00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  <w:r>
        <w:t xml:space="preserve">Приморско-Ахтарского района                                                                                                                                    В.В. </w:t>
      </w:r>
      <w:proofErr w:type="spellStart"/>
      <w:r>
        <w:t>Долгошеева</w:t>
      </w:r>
      <w:proofErr w:type="spellEnd"/>
    </w:p>
    <w:p w14:paraId="45DE147E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73C4ED1A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64C8FBA6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</w:p>
    <w:p w14:paraId="0D6AFD3A" w14:textId="77777777" w:rsidR="008D2190" w:rsidRDefault="008D2190" w:rsidP="008D2190">
      <w:pPr>
        <w:rPr>
          <w:sz w:val="28"/>
          <w:szCs w:val="28"/>
        </w:rPr>
      </w:pPr>
    </w:p>
    <w:p w14:paraId="5C815F74" w14:textId="77777777" w:rsidR="008D2190" w:rsidRDefault="008D2190" w:rsidP="008D2190">
      <w:pPr>
        <w:rPr>
          <w:sz w:val="28"/>
          <w:szCs w:val="28"/>
        </w:rPr>
      </w:pPr>
    </w:p>
    <w:p w14:paraId="6A37C69F" w14:textId="77777777" w:rsidR="008D2190" w:rsidRDefault="008D2190" w:rsidP="008D2190">
      <w:pPr>
        <w:ind w:left="8504"/>
        <w:jc w:val="center"/>
        <w:rPr>
          <w:sz w:val="28"/>
          <w:szCs w:val="28"/>
        </w:rPr>
      </w:pPr>
    </w:p>
    <w:p w14:paraId="78CBA7A9" w14:textId="77777777" w:rsidR="008D2190" w:rsidRDefault="008D2190" w:rsidP="008D2190">
      <w:pPr>
        <w:ind w:left="9071"/>
        <w:jc w:val="center"/>
      </w:pPr>
      <w:r>
        <w:rPr>
          <w:sz w:val="28"/>
          <w:szCs w:val="28"/>
        </w:rPr>
        <w:lastRenderedPageBreak/>
        <w:t>Приложение № 4</w:t>
      </w:r>
    </w:p>
    <w:p w14:paraId="37EBFFCC" w14:textId="77777777" w:rsidR="008D2190" w:rsidRDefault="008D2190" w:rsidP="008D2190">
      <w:pPr>
        <w:ind w:left="9071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73C10342" w14:textId="77777777" w:rsidR="008D2190" w:rsidRDefault="008D2190" w:rsidP="008D2190">
      <w:pPr>
        <w:ind w:left="9071"/>
        <w:jc w:val="center"/>
        <w:rPr>
          <w:sz w:val="28"/>
          <w:szCs w:val="28"/>
        </w:rPr>
      </w:pPr>
      <w:r>
        <w:rPr>
          <w:sz w:val="28"/>
          <w:szCs w:val="28"/>
        </w:rPr>
        <w:t>«Противодействие коррупции</w:t>
      </w:r>
    </w:p>
    <w:p w14:paraId="4EA6E620" w14:textId="77777777" w:rsidR="008D2190" w:rsidRDefault="008D2190" w:rsidP="008D2190">
      <w:pPr>
        <w:ind w:left="90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Приморско-Ахтарском </w:t>
      </w:r>
    </w:p>
    <w:p w14:paraId="73D729DF" w14:textId="77777777" w:rsidR="008D2190" w:rsidRDefault="008D2190" w:rsidP="008D2190">
      <w:pPr>
        <w:ind w:left="90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городском поселении </w:t>
      </w:r>
    </w:p>
    <w:p w14:paraId="206E3E75" w14:textId="77777777" w:rsidR="008D2190" w:rsidRDefault="008D2190" w:rsidP="008D2190">
      <w:pPr>
        <w:ind w:left="90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</w:p>
    <w:p w14:paraId="405EDE74" w14:textId="5451C7FE" w:rsidR="008D2190" w:rsidRDefault="008D2190" w:rsidP="008D2190">
      <w:pPr>
        <w:ind w:left="907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  202</w:t>
      </w:r>
      <w:r w:rsidR="00295C1E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- 202</w:t>
      </w:r>
      <w:r w:rsidR="00295C1E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</w:p>
    <w:p w14:paraId="273B5867" w14:textId="77777777" w:rsidR="008D2190" w:rsidRDefault="008D2190" w:rsidP="008D2190">
      <w:pPr>
        <w:rPr>
          <w:sz w:val="28"/>
          <w:szCs w:val="28"/>
        </w:rPr>
      </w:pPr>
    </w:p>
    <w:tbl>
      <w:tblPr>
        <w:tblW w:w="14884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2"/>
        <w:gridCol w:w="2217"/>
        <w:gridCol w:w="1782"/>
        <w:gridCol w:w="1093"/>
        <w:gridCol w:w="1070"/>
        <w:gridCol w:w="764"/>
        <w:gridCol w:w="751"/>
        <w:gridCol w:w="710"/>
        <w:gridCol w:w="855"/>
        <w:gridCol w:w="1930"/>
        <w:gridCol w:w="819"/>
        <w:gridCol w:w="789"/>
        <w:gridCol w:w="1562"/>
      </w:tblGrid>
      <w:tr w:rsidR="008D2190" w14:paraId="7B573AC6" w14:textId="77777777" w:rsidTr="00B94A8B">
        <w:trPr>
          <w:trHeight w:val="1737"/>
        </w:trPr>
        <w:tc>
          <w:tcPr>
            <w:tcW w:w="14883" w:type="dxa"/>
            <w:gridSpan w:val="13"/>
            <w:hideMark/>
          </w:tcPr>
          <w:p w14:paraId="2ABB2A8E" w14:textId="77777777" w:rsidR="008D2190" w:rsidRPr="00295C1E" w:rsidRDefault="008D2190" w:rsidP="00295C1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5C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МОНИТОРИНГ</w:t>
            </w:r>
          </w:p>
          <w:p w14:paraId="695C59D5" w14:textId="77777777" w:rsidR="008D2190" w:rsidRPr="00295C1E" w:rsidRDefault="008D2190" w:rsidP="00295C1E">
            <w:pPr>
              <w:jc w:val="center"/>
              <w:rPr>
                <w:sz w:val="28"/>
                <w:szCs w:val="28"/>
              </w:rPr>
            </w:pPr>
            <w:r w:rsidRPr="00295C1E">
              <w:rPr>
                <w:sz w:val="28"/>
                <w:szCs w:val="28"/>
              </w:rPr>
              <w:t>реализации муниципальной программы «Противодействие коррупции</w:t>
            </w:r>
          </w:p>
          <w:p w14:paraId="16EF2ED3" w14:textId="45063064" w:rsidR="008D2190" w:rsidRPr="00295C1E" w:rsidRDefault="008D2190" w:rsidP="00295C1E">
            <w:pPr>
              <w:jc w:val="center"/>
              <w:rPr>
                <w:sz w:val="28"/>
                <w:szCs w:val="28"/>
              </w:rPr>
            </w:pPr>
            <w:r w:rsidRPr="00295C1E">
              <w:rPr>
                <w:sz w:val="28"/>
                <w:szCs w:val="28"/>
              </w:rPr>
              <w:t xml:space="preserve">в Приморско-Ахтарском городском поселении Приморско-Ахтарского района </w:t>
            </w:r>
            <w:proofErr w:type="gramStart"/>
            <w:r w:rsidRPr="00295C1E">
              <w:rPr>
                <w:sz w:val="28"/>
                <w:szCs w:val="28"/>
              </w:rPr>
              <w:t>на  202</w:t>
            </w:r>
            <w:r w:rsidR="00295C1E" w:rsidRPr="00295C1E">
              <w:rPr>
                <w:sz w:val="28"/>
                <w:szCs w:val="28"/>
              </w:rPr>
              <w:t>4</w:t>
            </w:r>
            <w:proofErr w:type="gramEnd"/>
            <w:r w:rsidRPr="00295C1E">
              <w:rPr>
                <w:sz w:val="28"/>
                <w:szCs w:val="28"/>
              </w:rPr>
              <w:t>-202</w:t>
            </w:r>
            <w:r w:rsidR="00295C1E" w:rsidRPr="00295C1E">
              <w:rPr>
                <w:sz w:val="28"/>
                <w:szCs w:val="28"/>
              </w:rPr>
              <w:t>6</w:t>
            </w:r>
            <w:r w:rsidRPr="00295C1E">
              <w:rPr>
                <w:sz w:val="28"/>
                <w:szCs w:val="28"/>
              </w:rPr>
              <w:t xml:space="preserve"> годы»</w:t>
            </w:r>
          </w:p>
          <w:p w14:paraId="70E42473" w14:textId="77777777" w:rsidR="008D2190" w:rsidRDefault="008D2190" w:rsidP="00295C1E">
            <w:pPr>
              <w:pStyle w:val="1"/>
              <w:spacing w:before="0" w:after="0"/>
              <w:jc w:val="center"/>
            </w:pPr>
            <w:r w:rsidRPr="00295C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за _____ </w:t>
            </w:r>
            <w:proofErr w:type="gramStart"/>
            <w:r w:rsidRPr="00295C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квартал  _</w:t>
            </w:r>
            <w:proofErr w:type="gramEnd"/>
            <w:r w:rsidRPr="00295C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_______ года</w:t>
            </w:r>
          </w:p>
        </w:tc>
      </w:tr>
      <w:tr w:rsidR="008D2190" w14:paraId="6D931B57" w14:textId="77777777" w:rsidTr="00B94A8B">
        <w:trPr>
          <w:trHeight w:val="1932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C76A674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EDC98F7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14:paraId="7FE519FD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основного мероприятия, контрольного события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322EC15" w14:textId="77777777" w:rsidR="008D2190" w:rsidRDefault="008D2190" w:rsidP="00B94A8B">
            <w:pPr>
              <w:pStyle w:val="af4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за реализацию мероприятия </w:t>
            </w:r>
            <w:hyperlink r:id="rId10" w:anchor="sub_333" w:history="1">
              <w:r>
                <w:rPr>
                  <w:rStyle w:val="a5"/>
                  <w:color w:val="00000A"/>
                  <w:lang w:eastAsia="en-US"/>
                </w:rPr>
                <w:t>1</w:t>
              </w:r>
            </w:hyperlink>
          </w:p>
        </w:tc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DC7AE22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0701349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начала реализации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6A0B58E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E61E0D9" w14:textId="77777777" w:rsidR="008D2190" w:rsidRDefault="00840910" w:rsidP="00B94A8B">
            <w:pPr>
              <w:pStyle w:val="af4"/>
              <w:jc w:val="center"/>
              <w:rPr>
                <w:lang w:eastAsia="en-US"/>
              </w:rPr>
            </w:pPr>
            <w:hyperlink r:id="rId11" w:history="1">
              <w:r w:rsidR="008D2190">
                <w:rPr>
                  <w:rStyle w:val="a5"/>
                  <w:color w:val="00000A"/>
                  <w:lang w:eastAsia="en-US"/>
                </w:rPr>
                <w:t>Код     бюджетной классификации</w:t>
              </w:r>
            </w:hyperlink>
            <w:r w:rsidR="008D219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D219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BFBE3FC" w14:textId="77777777" w:rsidR="008D2190" w:rsidRDefault="008D2190" w:rsidP="00B94A8B">
            <w:pPr>
              <w:pStyle w:val="af4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        ресурсного обеспечения, тыс. руб. </w:t>
            </w:r>
            <w:hyperlink r:id="rId12" w:anchor="sub_444" w:history="1">
              <w:r>
                <w:rPr>
                  <w:rStyle w:val="a5"/>
                  <w:color w:val="00000A"/>
                  <w:lang w:eastAsia="en-US"/>
                </w:rPr>
                <w:t>2</w:t>
              </w:r>
            </w:hyperlink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9661DD4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Примечание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8D2190" w14:paraId="03601061" w14:textId="77777777" w:rsidTr="00B94A8B">
        <w:trPr>
          <w:trHeight w:val="434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F8CC3D4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417329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EBA8E2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6BAE0C2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A4D5994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4725A34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1FB7C1F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7D57512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2F91C23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9B95A6F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6CF277F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42AFE71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06FFD95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2190" w14:paraId="5F2716FC" w14:textId="77777777" w:rsidTr="00B94A8B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7610526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00F4738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52BDC99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EBACEB2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F986678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49FE155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4946E9F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D647D17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31F9F17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8D2190" w14:paraId="1E411E3E" w14:textId="77777777" w:rsidTr="00B94A8B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A9B562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EA069C2" w14:textId="77777777" w:rsidR="008D2190" w:rsidRDefault="008D2190" w:rsidP="00B94A8B">
            <w:pPr>
              <w:pStyle w:val="af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муниципальной  программе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062CBD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6EF32D6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7E3667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F9CE27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66ABF9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E053C9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0FB282D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2190" w14:paraId="0B9B336A" w14:textId="77777777" w:rsidTr="00B94A8B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331E679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C638167" w14:textId="77777777" w:rsidR="008D2190" w:rsidRDefault="008D2190" w:rsidP="00B94A8B">
            <w:pPr>
              <w:pStyle w:val="af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№ 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683744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1D0670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8CF59D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B77CD9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3D717E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37AE63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829EDF9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2190" w14:paraId="52CD53B5" w14:textId="77777777" w:rsidTr="00B94A8B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C1027B2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2CFCEB9" w14:textId="77777777" w:rsidR="008D2190" w:rsidRDefault="008D2190" w:rsidP="00B94A8B">
            <w:pPr>
              <w:pStyle w:val="af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Контрольное событие 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3A811A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4777985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67DAA33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F739ED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075F2F1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F5EA15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21FC00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2190" w14:paraId="5AD761B6" w14:textId="77777777" w:rsidTr="00B94A8B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A111A13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D222424" w14:textId="77777777" w:rsidR="008D2190" w:rsidRDefault="008D2190" w:rsidP="00B94A8B">
            <w:pPr>
              <w:pStyle w:val="af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№ 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1D15FBB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525D13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C9A16E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42D8A4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7E0A0E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54AC4D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C62F17E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2190" w14:paraId="1D46934A" w14:textId="77777777" w:rsidTr="00B94A8B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CC7563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5C00A84" w14:textId="77777777" w:rsidR="008D2190" w:rsidRDefault="008D2190" w:rsidP="00B94A8B">
            <w:pPr>
              <w:pStyle w:val="af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Контрольное событие 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604298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E7967D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850804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912352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A04DE86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7D99D6F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2799499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2190" w14:paraId="65197FC7" w14:textId="77777777" w:rsidTr="00B94A8B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78D5254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39C2F31" w14:textId="77777777" w:rsidR="008D2190" w:rsidRDefault="008D2190" w:rsidP="00B94A8B">
            <w:pPr>
              <w:pStyle w:val="af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№ 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CB3A00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7CEB9D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67C92B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9D3602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12DDE31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B1D41E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236654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2190" w14:paraId="0980F1A6" w14:textId="77777777" w:rsidTr="00B94A8B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47D847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540CD3F" w14:textId="77777777" w:rsidR="008D2190" w:rsidRDefault="008D2190" w:rsidP="00B94A8B">
            <w:pPr>
              <w:pStyle w:val="af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Контрольное событие 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0EBF3A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ACB1000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B31BA7A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CB9225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5B25548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7E7BB5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05C8C58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2190" w14:paraId="3A3DF8B6" w14:textId="77777777" w:rsidTr="00B94A8B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2C33370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5992A21" w14:textId="77777777" w:rsidR="008D2190" w:rsidRDefault="008D2190" w:rsidP="00B94A8B">
            <w:pPr>
              <w:pStyle w:val="af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№ 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F1F0AE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AB21FE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4404DC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37B41DE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9AA23C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4EC7AB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4EA5DD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2190" w14:paraId="6F30E72F" w14:textId="77777777" w:rsidTr="00B94A8B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7B2765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DA34041" w14:textId="77777777" w:rsidR="008D2190" w:rsidRDefault="008D2190" w:rsidP="00B94A8B">
            <w:pPr>
              <w:pStyle w:val="af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Контрольное событие 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AE4F37A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C5D5E85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FFEDEF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57A698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29ED49B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24F31C6" w14:textId="77777777" w:rsidR="008D2190" w:rsidRDefault="008D2190" w:rsidP="00B94A8B">
            <w:pPr>
              <w:pStyle w:val="a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3354F52" w14:textId="77777777" w:rsidR="008D2190" w:rsidRDefault="008D2190" w:rsidP="00B94A8B">
            <w:pPr>
              <w:pStyle w:val="af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2190" w14:paraId="7132F6A7" w14:textId="77777777" w:rsidTr="00B94A8B">
        <w:tc>
          <w:tcPr>
            <w:tcW w:w="14883" w:type="dxa"/>
            <w:gridSpan w:val="13"/>
          </w:tcPr>
          <w:p w14:paraId="4221F394" w14:textId="77777777" w:rsidR="008D2190" w:rsidRDefault="008D2190" w:rsidP="00B94A8B">
            <w:pPr>
              <w:jc w:val="both"/>
            </w:pPr>
          </w:p>
          <w:p w14:paraId="2B8A5832" w14:textId="77777777" w:rsidR="008D2190" w:rsidRDefault="008D2190" w:rsidP="00B94A8B">
            <w:pPr>
              <w:jc w:val="both"/>
            </w:pPr>
            <w:r>
              <w:t>1. В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14:paraId="7566516C" w14:textId="77777777" w:rsidR="008D2190" w:rsidRDefault="008D2190" w:rsidP="00B94A8B">
            <w:pPr>
              <w:jc w:val="both"/>
            </w:pPr>
            <w:r>
              <w:t>2 В части финансового обеспечения реализации муниципальной программы за счет средств местного бюджета, в том числе источником финансирования которых являются межбюджетные трансферты из краевого и федерального бюджета.</w:t>
            </w:r>
          </w:p>
          <w:p w14:paraId="714EA593" w14:textId="77777777" w:rsidR="008D2190" w:rsidRDefault="008D2190" w:rsidP="00B94A8B">
            <w:pPr>
              <w:jc w:val="both"/>
            </w:pPr>
            <w:r>
              <w:t>3. Указываются причины неисполнения плановых показателей.</w:t>
            </w:r>
          </w:p>
        </w:tc>
      </w:tr>
    </w:tbl>
    <w:p w14:paraId="4B2D676B" w14:textId="77777777" w:rsidR="008D2190" w:rsidRDefault="008D2190" w:rsidP="008D2190">
      <w:pPr>
        <w:jc w:val="center"/>
        <w:rPr>
          <w:b/>
          <w:sz w:val="28"/>
          <w:szCs w:val="28"/>
        </w:rPr>
      </w:pPr>
    </w:p>
    <w:p w14:paraId="5C50C94C" w14:textId="77777777" w:rsidR="00EC145C" w:rsidRDefault="00EC145C" w:rsidP="008D2190">
      <w:pPr>
        <w:jc w:val="center"/>
        <w:rPr>
          <w:b/>
          <w:sz w:val="28"/>
          <w:szCs w:val="28"/>
        </w:rPr>
      </w:pPr>
    </w:p>
    <w:p w14:paraId="27E54C5D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  <w:r>
        <w:t xml:space="preserve">Начальник организационно-кадрового  отдела </w:t>
      </w:r>
    </w:p>
    <w:p w14:paraId="22AF531E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  <w:r>
        <w:t xml:space="preserve">администрации Приморско-Ахтарского </w:t>
      </w:r>
    </w:p>
    <w:p w14:paraId="3B147CBE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  <w:r>
        <w:t xml:space="preserve">городского поселения </w:t>
      </w:r>
    </w:p>
    <w:p w14:paraId="1C024C82" w14:textId="77777777" w:rsidR="008D2190" w:rsidRDefault="008D2190" w:rsidP="008D2190">
      <w:pPr>
        <w:pStyle w:val="3"/>
        <w:shd w:val="clear" w:color="auto" w:fill="auto"/>
        <w:spacing w:before="0" w:line="240" w:lineRule="auto"/>
        <w:ind w:firstLine="0"/>
      </w:pPr>
      <w:r>
        <w:t xml:space="preserve">Приморско-Ахтарского района                                                                                                                                     В.В. </w:t>
      </w:r>
      <w:proofErr w:type="spellStart"/>
      <w:r>
        <w:t>Долгошеева</w:t>
      </w:r>
      <w:proofErr w:type="spellEnd"/>
    </w:p>
    <w:p w14:paraId="1F3DD5A5" w14:textId="77777777" w:rsidR="008D2190" w:rsidRDefault="008D2190" w:rsidP="008D2190"/>
    <w:p w14:paraId="2239DA2F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073FC3E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1CA08EB9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56900B86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6F16F5FC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5EE7AA5F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787FF904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60810DFB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52023604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39DF1D82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3F7BC6D7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0A87EBF1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1B733B1E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EAFBB13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6A8A531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ED601BF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630DD806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5253DA4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0BA7FCB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DC53F9A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0325BAE9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59802674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450179F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FA6F353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32D17259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81C86D7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696DBD05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31F95DA1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4689CA25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F1CD36C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7FE791E0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71D42EB1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741020ED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9CC2234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1748F358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64AC3143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3CEABD51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146DAE6F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4EC9A247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28636259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07C0C109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08BA1B70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66BB4EC2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3AC955B9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58EA6D9A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</w:pPr>
    </w:p>
    <w:p w14:paraId="347B8D27" w14:textId="77777777" w:rsidR="008D2190" w:rsidRDefault="008D2190">
      <w:pPr>
        <w:tabs>
          <w:tab w:val="left" w:pos="540"/>
          <w:tab w:val="left" w:pos="709"/>
        </w:tabs>
        <w:rPr>
          <w:sz w:val="28"/>
          <w:szCs w:val="28"/>
        </w:rPr>
        <w:sectPr w:rsidR="008D2190" w:rsidSect="00EC145C">
          <w:pgSz w:w="16838" w:h="11906" w:orient="landscape"/>
          <w:pgMar w:top="993" w:right="340" w:bottom="567" w:left="851" w:header="0" w:footer="0" w:gutter="0"/>
          <w:cols w:space="720"/>
          <w:formProt w:val="0"/>
          <w:docGrid w:linePitch="360"/>
        </w:sectPr>
      </w:pPr>
    </w:p>
    <w:p w14:paraId="3007D56B" w14:textId="77777777" w:rsidR="006D4D49" w:rsidRDefault="006D4D49" w:rsidP="00840910">
      <w:pPr>
        <w:jc w:val="center"/>
      </w:pPr>
    </w:p>
    <w:sectPr w:rsidR="006D4D49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D49"/>
    <w:rsid w:val="000D7E74"/>
    <w:rsid w:val="00124FE6"/>
    <w:rsid w:val="001311C3"/>
    <w:rsid w:val="0018487F"/>
    <w:rsid w:val="00276B8D"/>
    <w:rsid w:val="00295C1E"/>
    <w:rsid w:val="00322A2A"/>
    <w:rsid w:val="0049418C"/>
    <w:rsid w:val="006334F2"/>
    <w:rsid w:val="006D4D49"/>
    <w:rsid w:val="0074119D"/>
    <w:rsid w:val="00746F81"/>
    <w:rsid w:val="00840910"/>
    <w:rsid w:val="008D2190"/>
    <w:rsid w:val="00A020F5"/>
    <w:rsid w:val="00A51EE9"/>
    <w:rsid w:val="00AF571F"/>
    <w:rsid w:val="00BB14D2"/>
    <w:rsid w:val="00BF0C64"/>
    <w:rsid w:val="00C34E3B"/>
    <w:rsid w:val="00DE0C9E"/>
    <w:rsid w:val="00EA2A99"/>
    <w:rsid w:val="00E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0E44AF39"/>
  <w15:docId w15:val="{F260C341-09E7-4516-8123-09409C3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404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D5B6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qFormat/>
    <w:rsid w:val="00F4382C"/>
    <w:rPr>
      <w:sz w:val="19"/>
      <w:szCs w:val="19"/>
      <w:shd w:val="clear" w:color="auto" w:fill="FFFFFF"/>
    </w:rPr>
  </w:style>
  <w:style w:type="character" w:customStyle="1" w:styleId="a4">
    <w:name w:val="Основной текст Знак"/>
    <w:basedOn w:val="a0"/>
    <w:qFormat/>
    <w:rsid w:val="00F4382C"/>
    <w:rPr>
      <w:sz w:val="24"/>
      <w:szCs w:val="24"/>
    </w:rPr>
  </w:style>
  <w:style w:type="character" w:customStyle="1" w:styleId="2">
    <w:name w:val="Заголовок №2_"/>
    <w:basedOn w:val="a0"/>
    <w:link w:val="20"/>
    <w:qFormat/>
    <w:rsid w:val="00A446F0"/>
    <w:rPr>
      <w:sz w:val="19"/>
      <w:szCs w:val="19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qFormat/>
    <w:rsid w:val="009D5B62"/>
    <w:rPr>
      <w:rFonts w:ascii="Arial" w:hAnsi="Arial" w:cs="Arial"/>
      <w:b/>
      <w:bCs/>
      <w:kern w:val="2"/>
      <w:sz w:val="32"/>
      <w:szCs w:val="32"/>
    </w:rPr>
  </w:style>
  <w:style w:type="character" w:customStyle="1" w:styleId="HTML">
    <w:name w:val="Стандартный HTML Знак"/>
    <w:basedOn w:val="a0"/>
    <w:qFormat/>
    <w:rsid w:val="009D5B62"/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qFormat/>
    <w:rsid w:val="00F743A8"/>
    <w:rPr>
      <w:rFonts w:cs="Times New Roman"/>
      <w:color w:val="008000"/>
    </w:rPr>
  </w:style>
  <w:style w:type="character" w:customStyle="1" w:styleId="a6">
    <w:name w:val="Основной текст_"/>
    <w:link w:val="3"/>
    <w:qFormat/>
    <w:rsid w:val="00B7390A"/>
    <w:rPr>
      <w:sz w:val="28"/>
      <w:szCs w:val="28"/>
      <w:shd w:val="clear" w:color="auto" w:fill="FFFFFF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7">
    <w:name w:val="ListLabel 3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8">
    <w:name w:val="ListLabel 3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9">
    <w:name w:val="ListLabel 3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6">
    <w:name w:val="ListLabel 4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7">
    <w:name w:val="ListLabel 4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8">
    <w:name w:val="ListLabel 4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9">
    <w:name w:val="ListLabel 4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0">
    <w:name w:val="ListLabel 5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1">
    <w:name w:val="ListLabel 5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2">
    <w:name w:val="ListLabel 5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3">
    <w:name w:val="ListLabel 5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4">
    <w:name w:val="ListLabel 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paragraph" w:customStyle="1" w:styleId="12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11"/>
    <w:rsid w:val="00F4382C"/>
    <w:pPr>
      <w:shd w:val="clear" w:color="auto" w:fill="FFFFFF"/>
      <w:spacing w:after="600" w:line="219" w:lineRule="exact"/>
    </w:pPr>
    <w:rPr>
      <w:sz w:val="19"/>
      <w:szCs w:val="19"/>
    </w:rPr>
  </w:style>
  <w:style w:type="paragraph" w:styleId="a7">
    <w:name w:val="List"/>
    <w:basedOn w:val="a3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link w:val="13"/>
    <w:uiPriority w:val="99"/>
    <w:semiHidden/>
    <w:qFormat/>
    <w:rsid w:val="00E3218F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qFormat/>
    <w:rsid w:val="009803E0"/>
    <w:pPr>
      <w:spacing w:beforeAutospacing="1" w:afterAutospacing="1"/>
    </w:pPr>
  </w:style>
  <w:style w:type="paragraph" w:customStyle="1" w:styleId="20">
    <w:name w:val="Заголовок №2"/>
    <w:basedOn w:val="a"/>
    <w:link w:val="2"/>
    <w:qFormat/>
    <w:rsid w:val="00A446F0"/>
    <w:pPr>
      <w:shd w:val="clear" w:color="auto" w:fill="FFFFFF"/>
      <w:spacing w:before="600" w:after="420" w:line="219" w:lineRule="exact"/>
      <w:jc w:val="center"/>
      <w:outlineLvl w:val="1"/>
    </w:pPr>
    <w:rPr>
      <w:b/>
      <w:bCs/>
      <w:sz w:val="19"/>
      <w:szCs w:val="19"/>
    </w:rPr>
  </w:style>
  <w:style w:type="paragraph" w:styleId="HTML0">
    <w:name w:val="HTML Preformatted"/>
    <w:basedOn w:val="a"/>
    <w:qFormat/>
    <w:rsid w:val="009D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 Знак Знак Знак"/>
    <w:basedOn w:val="a"/>
    <w:qFormat/>
    <w:rsid w:val="009D5B62"/>
    <w:pPr>
      <w:spacing w:after="160" w:line="240" w:lineRule="exact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F95929"/>
    <w:pPr>
      <w:ind w:left="720"/>
      <w:contextualSpacing/>
    </w:pPr>
  </w:style>
  <w:style w:type="paragraph" w:customStyle="1" w:styleId="3">
    <w:name w:val="Основной текст3"/>
    <w:basedOn w:val="a"/>
    <w:link w:val="a6"/>
    <w:qFormat/>
    <w:rsid w:val="00B7390A"/>
    <w:pPr>
      <w:shd w:val="clear" w:color="auto" w:fill="FFFFFF"/>
      <w:spacing w:before="420" w:line="307" w:lineRule="exact"/>
      <w:ind w:hanging="440"/>
    </w:pPr>
    <w:rPr>
      <w:sz w:val="28"/>
      <w:szCs w:val="28"/>
    </w:rPr>
  </w:style>
  <w:style w:type="table" w:styleId="ad">
    <w:name w:val="Table Grid"/>
    <w:basedOn w:val="a1"/>
    <w:uiPriority w:val="59"/>
    <w:rsid w:val="00D8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AF571F"/>
    <w:rPr>
      <w:color w:val="0000FF"/>
      <w:u w:val="single"/>
    </w:rPr>
  </w:style>
  <w:style w:type="paragraph" w:styleId="ae">
    <w:name w:val="No Spacing"/>
    <w:uiPriority w:val="1"/>
    <w:qFormat/>
    <w:rsid w:val="00AF571F"/>
    <w:pPr>
      <w:suppressAutoHyphens/>
    </w:pPr>
    <w:rPr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unhideWhenUsed/>
    <w:rsid w:val="008D2190"/>
    <w:pPr>
      <w:ind w:left="220" w:hanging="220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af">
    <w:name w:val="header"/>
    <w:basedOn w:val="a"/>
    <w:link w:val="15"/>
    <w:uiPriority w:val="99"/>
    <w:unhideWhenUsed/>
    <w:rsid w:val="008D21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uiPriority w:val="99"/>
    <w:qFormat/>
    <w:rsid w:val="008D2190"/>
    <w:rPr>
      <w:sz w:val="24"/>
      <w:szCs w:val="24"/>
    </w:rPr>
  </w:style>
  <w:style w:type="paragraph" w:styleId="af1">
    <w:name w:val="footer"/>
    <w:basedOn w:val="a"/>
    <w:link w:val="16"/>
    <w:uiPriority w:val="99"/>
    <w:unhideWhenUsed/>
    <w:rsid w:val="008D21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uiPriority w:val="99"/>
    <w:qFormat/>
    <w:rsid w:val="008D2190"/>
    <w:rPr>
      <w:sz w:val="24"/>
      <w:szCs w:val="24"/>
    </w:rPr>
  </w:style>
  <w:style w:type="character" w:customStyle="1" w:styleId="af3">
    <w:name w:val="Текст выноски Знак"/>
    <w:basedOn w:val="a0"/>
    <w:uiPriority w:val="99"/>
    <w:semiHidden/>
    <w:qFormat/>
    <w:rsid w:val="008D2190"/>
    <w:rPr>
      <w:rFonts w:ascii="Tahoma" w:hAnsi="Tahoma" w:cs="Tahoma"/>
      <w:color w:val="00000A"/>
      <w:sz w:val="16"/>
      <w:szCs w:val="16"/>
    </w:rPr>
  </w:style>
  <w:style w:type="character" w:customStyle="1" w:styleId="30">
    <w:name w:val="Основной текст (3)_"/>
    <w:qFormat/>
    <w:locked/>
    <w:rsid w:val="008D2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qFormat/>
    <w:locked/>
    <w:rsid w:val="008D2190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8D2190"/>
    <w:pPr>
      <w:shd w:val="clear" w:color="auto" w:fill="FFFFFF"/>
      <w:spacing w:after="600"/>
    </w:pPr>
  </w:style>
  <w:style w:type="paragraph" w:customStyle="1" w:styleId="31">
    <w:name w:val="Основной текст (3)"/>
    <w:basedOn w:val="a"/>
    <w:qFormat/>
    <w:rsid w:val="008D2190"/>
    <w:pPr>
      <w:shd w:val="clear" w:color="auto" w:fill="FFFFFF"/>
      <w:spacing w:before="600" w:line="309" w:lineRule="exact"/>
      <w:jc w:val="both"/>
    </w:pPr>
    <w:rPr>
      <w:color w:val="00000A"/>
      <w:sz w:val="27"/>
      <w:szCs w:val="27"/>
      <w:lang w:eastAsia="en-US"/>
    </w:rPr>
  </w:style>
  <w:style w:type="paragraph" w:customStyle="1" w:styleId="220">
    <w:name w:val="Заголовок №2 (2)"/>
    <w:basedOn w:val="a"/>
    <w:qFormat/>
    <w:rsid w:val="008D2190"/>
    <w:pPr>
      <w:shd w:val="clear" w:color="auto" w:fill="FFFFFF"/>
      <w:spacing w:before="300" w:line="314" w:lineRule="exact"/>
      <w:ind w:firstLine="700"/>
      <w:jc w:val="both"/>
      <w:outlineLvl w:val="1"/>
    </w:pPr>
    <w:rPr>
      <w:color w:val="00000A"/>
      <w:sz w:val="27"/>
      <w:szCs w:val="27"/>
      <w:lang w:eastAsia="en-US"/>
    </w:rPr>
  </w:style>
  <w:style w:type="character" w:customStyle="1" w:styleId="4">
    <w:name w:val="Основной текст (4)_"/>
    <w:link w:val="40"/>
    <w:qFormat/>
    <w:locked/>
    <w:rsid w:val="008D2190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8D2190"/>
    <w:pPr>
      <w:shd w:val="clear" w:color="auto" w:fill="FFFFFF"/>
      <w:spacing w:after="300"/>
    </w:pPr>
    <w:rPr>
      <w:sz w:val="8"/>
      <w:szCs w:val="8"/>
    </w:rPr>
  </w:style>
  <w:style w:type="paragraph" w:customStyle="1" w:styleId="ConsPlusNormal">
    <w:name w:val="ConsPlusNormal"/>
    <w:qFormat/>
    <w:rsid w:val="008D2190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af4">
    <w:name w:val="Нормальный (таблица)"/>
    <w:basedOn w:val="a"/>
    <w:uiPriority w:val="99"/>
    <w:qFormat/>
    <w:rsid w:val="008D2190"/>
    <w:pPr>
      <w:widowControl w:val="0"/>
      <w:jc w:val="both"/>
    </w:pPr>
    <w:rPr>
      <w:rFonts w:ascii="Arial" w:hAnsi="Arial" w:cs="Arial"/>
      <w:color w:val="00000A"/>
    </w:rPr>
  </w:style>
  <w:style w:type="paragraph" w:customStyle="1" w:styleId="af5">
    <w:name w:val="Прижатый влево"/>
    <w:basedOn w:val="a"/>
    <w:uiPriority w:val="99"/>
    <w:qFormat/>
    <w:rsid w:val="008D2190"/>
    <w:pPr>
      <w:widowControl w:val="0"/>
    </w:pPr>
    <w:rPr>
      <w:rFonts w:ascii="Arial" w:hAnsi="Arial" w:cs="Arial"/>
      <w:color w:val="00000A"/>
    </w:rPr>
  </w:style>
  <w:style w:type="paragraph" w:customStyle="1" w:styleId="af6">
    <w:name w:val="Содержимое таблицы"/>
    <w:basedOn w:val="a"/>
    <w:qFormat/>
    <w:rsid w:val="008D2190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af7">
    <w:name w:val="Заголовок таблицы"/>
    <w:basedOn w:val="af6"/>
    <w:qFormat/>
    <w:rsid w:val="008D2190"/>
  </w:style>
  <w:style w:type="character" w:customStyle="1" w:styleId="17">
    <w:name w:val="Основной текст1"/>
    <w:qFormat/>
    <w:rsid w:val="008D219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pacing w:val="0"/>
      <w:sz w:val="28"/>
      <w:szCs w:val="28"/>
      <w:u w:val="single"/>
    </w:rPr>
  </w:style>
  <w:style w:type="character" w:customStyle="1" w:styleId="130">
    <w:name w:val="Основной текст + 13"/>
    <w:aliases w:val="5 pt,Полужирный"/>
    <w:qFormat/>
    <w:rsid w:val="008D2190"/>
    <w:rPr>
      <w:rFonts w:ascii="Times New Roman" w:eastAsia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spacing w:val="0"/>
      <w:sz w:val="27"/>
      <w:u w:val="none"/>
      <w:effect w:val="none"/>
    </w:rPr>
  </w:style>
  <w:style w:type="character" w:customStyle="1" w:styleId="23">
    <w:name w:val="Основной текст2"/>
    <w:qFormat/>
    <w:rsid w:val="008D219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21">
    <w:name w:val="Заголовок №2 (2)_"/>
    <w:qFormat/>
    <w:locked/>
    <w:rsid w:val="008D2190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3">
    <w:name w:val="Текст выноски Знак1"/>
    <w:basedOn w:val="a0"/>
    <w:link w:val="aa"/>
    <w:uiPriority w:val="99"/>
    <w:semiHidden/>
    <w:locked/>
    <w:rsid w:val="008D2190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1"/>
    <w:basedOn w:val="a0"/>
    <w:link w:val="af"/>
    <w:uiPriority w:val="99"/>
    <w:locked/>
    <w:rsid w:val="008D219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16">
    <w:name w:val="Нижний колонтитул Знак1"/>
    <w:basedOn w:val="a0"/>
    <w:link w:val="af1"/>
    <w:uiPriority w:val="99"/>
    <w:locked/>
    <w:rsid w:val="008D219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8D2190"/>
    <w:rPr>
      <w:color w:val="0000FF"/>
      <w:u w:val="single"/>
    </w:rPr>
  </w:style>
  <w:style w:type="character" w:styleId="af9">
    <w:name w:val="FollowedHyperlink"/>
    <w:basedOn w:val="a0"/>
    <w:uiPriority w:val="99"/>
    <w:unhideWhenUsed/>
    <w:rsid w:val="008D21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m-ahtarsk.ru/" TargetMode="External"/><Relationship Id="rId12" Type="http://schemas.openxmlformats.org/officeDocument/2006/relationships/hyperlink" Target="file:///C:\Users\&#1042;&#1080;&#1082;&#1090;&#1086;&#1088;&#1080;&#1103;\Desktop\&#1052;&#1091;&#1085;&#1080;&#1094;&#1080;&#1087;&#1072;&#1083;&#1100;&#1085;&#1072;&#1103;%20&#1087;&#1088;&#1086;&#1075;&#1088;&#1072;&#1084;&#1084;&#1072;\&#1040;&#1085;&#1090;&#1080;&#1082;&#1086;&#1088;&#1088;&#1091;&#1087;&#1094;&#1080;&#1086;&#1085;&#1085;&#1072;&#1103;%20&#1087;&#1088;&#1086;&#1075;&#1088;&#1072;&#1084;&#1084;&#1072;%20&#1080;&#1089;&#1087;&#1088;&#1072;&#1074;&#1083;&#1077;&#1085;&#1085;&#1072;&#1103;%20&#8212;%20&#1082;&#1086;&#1087;&#1080;&#110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zovskiezori.ru/" TargetMode="External"/><Relationship Id="rId11" Type="http://schemas.openxmlformats.org/officeDocument/2006/relationships/hyperlink" Target="garantf1://70192486.100000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&#1042;&#1080;&#1082;&#1090;&#1086;&#1088;&#1080;&#1103;\Desktop\&#1052;&#1091;&#1085;&#1080;&#1094;&#1080;&#1087;&#1072;&#1083;&#1100;&#1085;&#1072;&#1103;%20&#1087;&#1088;&#1086;&#1075;&#1088;&#1072;&#1084;&#1084;&#1072;\&#1040;&#1085;&#1090;&#1080;&#1082;&#1086;&#1088;&#1088;&#1091;&#1087;&#1094;&#1080;&#1086;&#1085;&#1085;&#1072;&#1103;%20&#1087;&#1088;&#1086;&#1075;&#1088;&#1072;&#1084;&#1084;&#1072;%20&#1080;&#1089;&#1087;&#1088;&#1072;&#1074;&#1083;&#1077;&#1085;&#1085;&#1072;&#1103;%20&#8212;%20&#1082;&#1086;&#1087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A207-7BED-4EFB-BBAF-26B5BA17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26</Pages>
  <Words>6194</Words>
  <Characters>35311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Приморско-Ахтарского городского округа</Company>
  <LinksUpToDate>false</LinksUpToDate>
  <CharactersWithSpaces>41423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dc:description/>
  <cp:lastModifiedBy>Спец Орготдел</cp:lastModifiedBy>
  <cp:revision>45</cp:revision>
  <cp:lastPrinted>2023-10-06T12:34:00Z</cp:lastPrinted>
  <dcterms:created xsi:type="dcterms:W3CDTF">2012-06-09T11:14:00Z</dcterms:created>
  <dcterms:modified xsi:type="dcterms:W3CDTF">2023-10-07T14:06:00Z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 городского округа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