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П Р О Т О К О Л  № </w:t>
      </w:r>
      <w:r>
        <w:rPr>
          <w:b/>
          <w:color w:val="000000"/>
          <w:highlight w:val="white"/>
          <w:lang w:val="en-US"/>
        </w:rPr>
        <w:t>33</w:t>
      </w:r>
      <w:r>
        <w:rPr>
          <w:b/>
          <w:color w:val="000000"/>
          <w:highlight w:val="white"/>
        </w:rPr>
        <w:t>/1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Заседание комиссии по  рассмотрению заявок в открытом  аукционе  </w:t>
      </w:r>
      <w:r>
        <w:rPr>
          <w:b/>
          <w:highlight w:val="white"/>
        </w:rPr>
        <w:t>на право заключения договора аренды земельных участков,</w:t>
      </w:r>
    </w:p>
    <w:p>
      <w:pPr>
        <w:pStyle w:val="Normal"/>
        <w:jc w:val="center"/>
        <w:rPr>
          <w:b/>
          <w:b/>
        </w:rPr>
      </w:pPr>
      <w:r>
        <w:rPr>
          <w:b/>
          <w:highlight w:val="white"/>
        </w:rPr>
        <w:t xml:space="preserve"> </w:t>
      </w:r>
      <w:bookmarkEnd w:id="0"/>
      <w:r>
        <w:rPr>
          <w:b/>
          <w:highlight w:val="white"/>
        </w:rPr>
        <w:t>государственная собственность на которые не разграничена</w:t>
      </w:r>
    </w:p>
    <w:p>
      <w:pPr>
        <w:pStyle w:val="Normal"/>
        <w:rPr>
          <w:color w:val="000000"/>
          <w:highlight w:val="white"/>
        </w:rPr>
      </w:pPr>
      <w:bookmarkEnd w:id="1"/>
      <w:r>
        <w:rPr>
          <w:color w:val="000000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>Время начала работы комиссии: 10 ч. 00 мин. 1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7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марта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</w:t>
      </w:r>
      <w:r>
        <w:rPr>
          <w:b w:val="false"/>
          <w:bCs w:val="false"/>
          <w:highlight w:val="white"/>
        </w:rPr>
        <w:t xml:space="preserve"> года, окончание работы                             10 ч. 15 мин. 17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марта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 года</w:t>
      </w:r>
      <w:r>
        <w:rPr>
          <w:b w:val="false"/>
          <w:bCs w:val="false"/>
          <w:highlight w:val="white"/>
        </w:rPr>
        <w:t xml:space="preserve"> в здании администрации Приморско-Ахтарского городского поселения Приморско–Ахтарского района по адресу: г. Приморско-Ахтарск,  Бульварная 78, каб. № 1.</w:t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>Присутствовали:</w:t>
      </w:r>
    </w:p>
    <w:tbl>
      <w:tblPr>
        <w:tblW w:w="97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30"/>
        <w:gridCol w:w="21"/>
        <w:gridCol w:w="399"/>
        <w:gridCol w:w="23"/>
        <w:gridCol w:w="5627"/>
      </w:tblGrid>
      <w:tr>
        <w:trPr>
          <w:trHeight w:val="347" w:hRule="atLeast"/>
        </w:trPr>
        <w:tc>
          <w:tcPr>
            <w:tcW w:w="363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Герман 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6930" w:leader="none"/>
              </w:tabs>
              <w:suppressAutoHyphens w:val="true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района, заместитель председателя комиссии;</w:t>
            </w:r>
          </w:p>
        </w:tc>
      </w:tr>
      <w:tr>
        <w:trPr/>
        <w:tc>
          <w:tcPr>
            <w:tcW w:w="363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sz w:val="24"/>
                <w:szCs w:val="24"/>
              </w:rPr>
              <w:t>Бахтина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sz w:val="24"/>
                <w:szCs w:val="24"/>
              </w:rPr>
              <w:t>Ольга Евгеньевна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ведущий специалист отдела группы обеспечения земельных и имущественных отношений  в Муниципальном казенном учреждении Приморско-Ахтарского городского поселения Приморско-Ахтарского района «Управление муниципального заказчика», секретарь комиссии.</w:t>
            </w:r>
          </w:p>
        </w:tc>
      </w:tr>
      <w:tr>
        <w:trPr/>
        <w:tc>
          <w:tcPr>
            <w:tcW w:w="363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30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      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0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ородского поселения  Приморско- Ахтарского </w:t>
            </w:r>
            <w:r>
              <w:rPr>
                <w:rFonts w:eastAsia="Calibri"/>
                <w:sz w:val="24"/>
                <w:szCs w:val="24"/>
              </w:rPr>
              <w:t>района «Централизованная  бухгалтерия»;</w:t>
            </w:r>
          </w:p>
        </w:tc>
      </w:tr>
      <w:tr>
        <w:trPr/>
        <w:tc>
          <w:tcPr>
            <w:tcW w:w="3630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3255" w:leader="none"/>
              </w:tabs>
              <w:jc w:val="both"/>
              <w:rPr/>
            </w:pPr>
            <w:r>
              <w:rPr>
                <w:rFonts w:eastAsia="Calibri"/>
                <w:spacing w:val="-5"/>
                <w:sz w:val="24"/>
                <w:szCs w:val="24"/>
              </w:rPr>
              <w:t>начальник отдела по финансово- экономической работе и бюджету администрации Приморско-Ахтарского городского поселения Приморско-Ахтарского района;</w:t>
            </w:r>
          </w:p>
        </w:tc>
      </w:tr>
      <w:tr>
        <w:trPr>
          <w:trHeight w:val="900" w:hRule="atLeast"/>
        </w:trPr>
        <w:tc>
          <w:tcPr>
            <w:tcW w:w="3651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Шмарин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Сергей Сергеевич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7" w:type="dxa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начальник юридического отдела администрации </w:t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widowControl/>
              <w:tabs>
                <w:tab w:val="left" w:pos="3255" w:leader="none"/>
              </w:tabs>
              <w:suppressAutoHyphens w:val="true"/>
              <w:bidi w:val="0"/>
              <w:ind w:left="0" w:right="0" w:hanging="0"/>
              <w:jc w:val="both"/>
              <w:rPr/>
            </w:pPr>
            <w:bookmarkStart w:id="2" w:name="__DdeLink__910728_1943450202"/>
            <w:bookmarkEnd w:id="2"/>
            <w:r>
              <w:rPr>
                <w:sz w:val="24"/>
                <w:szCs w:val="24"/>
                <w:lang w:eastAsia="ar-SA"/>
              </w:rPr>
              <w:t>Приморско-Ахтарского района.</w:t>
            </w:r>
          </w:p>
        </w:tc>
      </w:tr>
    </w:tbl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highlight w:val="white"/>
        </w:rPr>
        <w:t>Рассмотрение вопроса о допуске к участию в аукционе заявителя и о признании заявителя участником аукциона.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 xml:space="preserve"> заключение договора аренды земельного участка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который не разграничена.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Лот № 1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Адрес земельного участка: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Краснодарский край, Приморско-Ахтарский район,  г. Приморско-Ахтарск, 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ул. Механизаторов, д. 35А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площадь земельного участка: 7898 кв.м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категория земель: земли населенных пунктов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кадастровый номер земельного участка: 23:25:0101182:1289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разрешенное использование земельного участка: объекты дорожного сервиса;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вид права: аренда 49 лет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 xml:space="preserve">начальный размер ежегодной арендной платы: </w:t>
      </w:r>
      <w:bookmarkStart w:id="3" w:name="__DdeLink__6618_2008149906"/>
      <w:r>
        <w:rPr>
          <w:sz w:val="24"/>
          <w:szCs w:val="24"/>
        </w:rPr>
        <w:t>206138,9</w:t>
      </w:r>
      <w:bookmarkEnd w:id="3"/>
      <w:r>
        <w:rPr>
          <w:sz w:val="24"/>
          <w:szCs w:val="24"/>
        </w:rPr>
        <w:t>9 руб.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«шаг» аукциона: 6184,17 руб.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размер задатка: 206138,99 руб.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>По первому вопросу повестки дня слушали заместителя председателя комиссии                     М.Н. Герман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о 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ab/>
        <w:t>Комиссией рассмотрены поданные</w:t>
      </w:r>
      <w:r>
        <w:rPr>
          <w:bCs/>
          <w:color w:val="000000"/>
          <w:highlight w:val="white"/>
        </w:rPr>
        <w:t xml:space="preserve">  заявки:</w:t>
      </w:r>
    </w:p>
    <w:p>
      <w:pPr>
        <w:pStyle w:val="Normal"/>
        <w:jc w:val="both"/>
        <w:rPr/>
      </w:pPr>
      <w:r>
        <w:rPr>
          <w:color w:val="000000"/>
          <w:highlight w:val="white"/>
        </w:rPr>
        <w:tab/>
        <w:t xml:space="preserve">На участие в аукционе </w:t>
      </w:r>
      <w:r>
        <w:rPr>
          <w:color w:val="000000"/>
          <w:highlight w:val="white"/>
        </w:rPr>
        <w:t xml:space="preserve">по Лоту № 1 </w:t>
      </w:r>
      <w:r>
        <w:rPr>
          <w:color w:val="000000"/>
          <w:highlight w:val="white"/>
        </w:rPr>
        <w:t xml:space="preserve">, открытого по составу участников  на право заключения </w:t>
      </w:r>
      <w:r>
        <w:rPr>
          <w:bCs/>
          <w:highlight w:val="white"/>
        </w:rPr>
        <w:t>договора аренды земельного участка 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который не разграничена,</w:t>
      </w:r>
      <w:r>
        <w:rPr>
          <w:bCs/>
          <w:color w:val="000000"/>
          <w:highlight w:val="white"/>
        </w:rPr>
        <w:t xml:space="preserve"> пода</w:t>
      </w:r>
      <w:r>
        <w:rPr>
          <w:bCs/>
          <w:color w:val="000000"/>
          <w:highlight w:val="white"/>
        </w:rPr>
        <w:t>на одна</w:t>
      </w:r>
      <w:r>
        <w:rPr>
          <w:bCs/>
          <w:color w:val="000000"/>
          <w:highlight w:val="white"/>
        </w:rPr>
        <w:t xml:space="preserve"> заявк</w:t>
      </w:r>
      <w:r>
        <w:rPr>
          <w:bCs/>
          <w:color w:val="000000"/>
          <w:highlight w:val="white"/>
        </w:rPr>
        <w:t>а,</w:t>
      </w:r>
      <w:r>
        <w:rPr>
          <w:bCs/>
          <w:color w:val="000000"/>
          <w:highlight w:val="white"/>
        </w:rPr>
        <w:t xml:space="preserve"> по сроку указанного в извещении о проведении аукциона, т.е. до 18-00 часов, 15 марта 2021 года: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ab/>
        <w:tab/>
        <w:t>1.Общество с ограниченной ответственностью «АНТ» (ИНН 2347006877 КПП 234701001, ОГРН 1022304518125)</w:t>
      </w:r>
      <w:r>
        <w:rPr>
          <w:b w:val="false"/>
          <w:bCs w:val="false"/>
          <w:color w:val="000000"/>
          <w:highlight w:val="white"/>
          <w:lang w:eastAsia="ru-RU"/>
        </w:rPr>
        <w:t>, зарегистрированное по адресу: Краснодарский край, г. Приморско-Ахтарск, ул. Механизаторов, д. 35, в лице директора Исаева Рафига Наби Оглы, действующего на основании Устава, заявка на участие  принята 18 февраля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highlight w:val="white"/>
        </w:rPr>
        <w:tab/>
        <w:tab/>
        <w:t>КОМИССИЯ РЕШИЛА: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r>
        <w:rPr>
          <w:rStyle w:val="Style16"/>
          <w:rFonts w:ascii="Times New Roman" w:hAnsi="Times New Roman"/>
          <w:b w:val="false"/>
          <w:bCs w:val="false"/>
          <w:color w:val="000000"/>
          <w:highlight w:val="white"/>
          <w:lang w:eastAsia="ru-RU"/>
        </w:rPr>
        <w:t xml:space="preserve">Допустить к участию в аукционе и признать </w:t>
      </w:r>
      <w:r>
        <w:rPr>
          <w:rStyle w:val="Style16"/>
          <w:rFonts w:ascii="Times New Roman" w:hAnsi="Times New Roman"/>
          <w:b w:val="false"/>
          <w:bCs w:val="false"/>
          <w:color w:val="000000"/>
          <w:highlight w:val="white"/>
          <w:lang w:eastAsia="ru-RU"/>
        </w:rPr>
        <w:t xml:space="preserve">участником аукциона только одного заявителя: </w:t>
      </w:r>
      <w:r>
        <w:rPr>
          <w:rStyle w:val="Style16"/>
          <w:rFonts w:ascii="Times New Roman" w:hAnsi="Times New Roman"/>
          <w:b/>
          <w:bCs/>
          <w:color w:val="000000"/>
          <w:highlight w:val="white"/>
          <w:lang w:eastAsia="ru-RU"/>
        </w:rPr>
        <w:t>Общество с ограниченной ответственностью «АНТ» (ИНН/КПП 2347006877/234701001, ОГРН 1022304518125).</w:t>
      </w:r>
      <w:r>
        <w:rPr>
          <w:rStyle w:val="Style16"/>
          <w:rFonts w:ascii="Times New Roman" w:hAnsi="Times New Roman"/>
          <w:b w:val="false"/>
          <w:bCs w:val="false"/>
          <w:color w:val="000000"/>
          <w:highlight w:val="white"/>
          <w:lang w:eastAsia="ru-RU"/>
        </w:rPr>
        <w:t xml:space="preserve">  </w:t>
      </w:r>
      <w:r>
        <w:rPr>
          <w:rStyle w:val="Style16"/>
          <w:rFonts w:ascii="Times New Roman" w:hAnsi="Times New Roman"/>
          <w:b w:val="false"/>
          <w:bCs w:val="false"/>
          <w:color w:val="000000"/>
          <w:highlight w:val="white"/>
          <w:lang w:eastAsia="ru-RU"/>
        </w:rPr>
        <w:t>П</w:t>
      </w:r>
      <w:r>
        <w:rPr>
          <w:rStyle w:val="Style16"/>
          <w:rFonts w:ascii="Times New Roman" w:hAnsi="Times New Roman"/>
          <w:b w:val="false"/>
          <w:bCs w:val="false"/>
          <w:color w:val="000000"/>
          <w:highlight w:val="white"/>
          <w:lang w:eastAsia="ru-RU"/>
        </w:rPr>
        <w:t>ризна</w:t>
      </w:r>
      <w:r>
        <w:rPr>
          <w:rStyle w:val="Style16"/>
          <w:rFonts w:ascii="Times New Roman" w:hAnsi="Times New Roman"/>
          <w:b w:val="false"/>
          <w:bCs w:val="false"/>
          <w:color w:val="000000"/>
          <w:highlight w:val="white"/>
          <w:lang w:eastAsia="ru-RU"/>
        </w:rPr>
        <w:t>ть аукцион</w:t>
      </w:r>
      <w:r>
        <w:rPr>
          <w:rStyle w:val="Style16"/>
          <w:rFonts w:ascii="Times New Roman" w:hAnsi="Times New Roman"/>
          <w:b w:val="false"/>
          <w:bCs w:val="false"/>
          <w:color w:val="000000"/>
          <w:highlight w:val="white"/>
          <w:lang w:eastAsia="ru-RU"/>
        </w:rPr>
        <w:t xml:space="preserve"> несостоявшимся, </w:t>
      </w:r>
      <w:r>
        <w:rPr>
          <w:rStyle w:val="Style16"/>
          <w:rFonts w:ascii="Times New Roman" w:hAnsi="Times New Roman"/>
          <w:b w:val="false"/>
          <w:bCs w:val="false"/>
          <w:color w:val="000000"/>
          <w:highlight w:val="white"/>
          <w:lang w:eastAsia="ru-RU"/>
        </w:rPr>
        <w:t>а</w:t>
      </w:r>
      <w:r>
        <w:rPr>
          <w:rStyle w:val="Style16"/>
          <w:rFonts w:ascii="Times New Roman" w:hAnsi="Times New Roman"/>
          <w:b w:val="false"/>
          <w:bCs w:val="false"/>
          <w:color w:val="000000"/>
          <w:highlight w:val="white"/>
          <w:lang w:eastAsia="ru-RU"/>
        </w:rPr>
        <w:t xml:space="preserve">дминистрации Приморско-Ахтарского городского поселения Приморско-Ахтарского района </w:t>
      </w:r>
      <w:r>
        <w:rPr>
          <w:rStyle w:val="Style16"/>
          <w:rFonts w:ascii="Times New Roman" w:hAnsi="Times New Roman"/>
          <w:b w:val="false"/>
          <w:bCs w:val="false"/>
          <w:color w:val="000000"/>
          <w:highlight w:val="white"/>
          <w:lang w:eastAsia="ru-RU"/>
        </w:rPr>
        <w:t xml:space="preserve">в течение десяти дней со дня подписания протокола, </w:t>
      </w:r>
      <w:r>
        <w:rPr>
          <w:rStyle w:val="Style16"/>
          <w:rFonts w:ascii="Times New Roman" w:hAnsi="Times New Roman"/>
          <w:b w:val="false"/>
          <w:bCs w:val="false"/>
        </w:rPr>
        <w:t xml:space="preserve">направить заявителю три экземпляра подписанного проекта договора аренды земельного участка, </w:t>
      </w:r>
      <w:r>
        <w:rPr>
          <w:rStyle w:val="Style16"/>
          <w:rFonts w:ascii="Times New Roman" w:hAnsi="Times New Roman"/>
          <w:b w:val="false"/>
          <w:bCs w:val="false"/>
        </w:rPr>
        <w:t>в размере ежегодной арендной платы, равном начальной цене предмета аукциона.</w:t>
      </w:r>
    </w:p>
    <w:p>
      <w:pPr>
        <w:pStyle w:val="Normal"/>
        <w:jc w:val="both"/>
        <w:rPr>
          <w:b/>
          <w:b/>
          <w:bCs/>
          <w:color w:val="000000"/>
          <w:highlight w:val="white"/>
          <w:lang w:eastAsia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jc w:val="both"/>
        <w:rPr/>
      </w:pPr>
      <w:r>
        <w:rPr>
          <w:b/>
          <w:highlight w:val="white"/>
        </w:rPr>
        <w:t>Заместитель председателя комиссии: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>Н</w:t>
      </w:r>
      <w:r>
        <w:rPr>
          <w:spacing w:val="-5"/>
          <w:sz w:val="24"/>
          <w:szCs w:val="24"/>
          <w:highlight w:val="white"/>
          <w:lang w:eastAsia="ar-SA"/>
        </w:rPr>
        <w:t>ачальник отдела земельных и имущественных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отношений администрации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>Приморско-Ахтарского городского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>поселения 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М.Н. Герман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/>
      </w:pPr>
      <w:r>
        <w:rPr>
          <w:rFonts w:eastAsia="Calibri"/>
          <w:b/>
        </w:rPr>
        <w:t>Секретарь комиссии: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ведущий специалист отдела группы обеспечения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земельных и имущественных отношений 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в Муниципальном казенном учреждении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Приморско-Ахтарского городского поселения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Приморско-Ахтарского района </w:t>
      </w:r>
    </w:p>
    <w:p>
      <w:pPr>
        <w:pStyle w:val="Normal"/>
        <w:tabs>
          <w:tab w:val="left" w:pos="6930" w:leader="none"/>
          <w:tab w:val="left" w:pos="7425" w:leader="none"/>
          <w:tab w:val="left" w:pos="8220" w:leader="none"/>
        </w:tabs>
        <w:jc w:val="both"/>
        <w:rPr/>
      </w:pPr>
      <w:r>
        <w:rPr>
          <w:rFonts w:eastAsia="Calibri"/>
          <w:spacing w:val="-5"/>
          <w:sz w:val="24"/>
          <w:szCs w:val="24"/>
          <w:highlight w:val="white"/>
        </w:rPr>
        <w:t>«Управление муниципального заказчика»</w:t>
        <w:tab/>
        <w:tab/>
        <w:tab/>
      </w:r>
      <w:r>
        <w:rPr>
          <w:rFonts w:eastAsia="Calibri"/>
          <w:spacing w:val="-5"/>
          <w:highlight w:val="white"/>
        </w:rPr>
        <w:t>О.Е. Бахтина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>
          <w:b/>
          <w:b/>
          <w:highlight w:val="white"/>
        </w:rPr>
      </w:pPr>
      <w:r>
        <w:rPr/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  <w:r>
        <w:rPr>
          <w:highlight w:val="white"/>
        </w:rPr>
        <w:t xml:space="preserve"> </w:t>
      </w:r>
    </w:p>
    <w:p>
      <w:pPr>
        <w:pStyle w:val="Normal"/>
        <w:jc w:val="both"/>
        <w:rPr/>
      </w:pPr>
      <w:r>
        <w:rPr>
          <w:rFonts w:eastAsia="Calibri"/>
          <w:b w:val="false"/>
          <w:bCs w:val="false"/>
          <w:sz w:val="24"/>
          <w:szCs w:val="24"/>
          <w:highlight w:val="white"/>
        </w:rPr>
        <w:t>Начальник Муниципального казенного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учреждения Приморско-Ахтарского г</w:t>
      </w:r>
      <w:r>
        <w:rPr>
          <w:rFonts w:eastAsia="Calibri"/>
          <w:spacing w:val="-5"/>
          <w:sz w:val="24"/>
          <w:szCs w:val="24"/>
          <w:highlight w:val="white"/>
        </w:rPr>
        <w:t xml:space="preserve">ородского </w:t>
      </w:r>
    </w:p>
    <w:p>
      <w:pPr>
        <w:pStyle w:val="Normal"/>
        <w:jc w:val="both"/>
        <w:rPr/>
      </w:pPr>
      <w:r>
        <w:rPr>
          <w:rFonts w:eastAsia="Calibri"/>
          <w:spacing w:val="-5"/>
          <w:sz w:val="24"/>
          <w:szCs w:val="24"/>
          <w:highlight w:val="white"/>
        </w:rPr>
        <w:t xml:space="preserve">поселения  Приморско- Ахтарского </w:t>
      </w:r>
      <w:r>
        <w:rPr>
          <w:rFonts w:eastAsia="Calibri"/>
          <w:sz w:val="24"/>
          <w:szCs w:val="24"/>
          <w:highlight w:val="white"/>
        </w:rPr>
        <w:t>района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«Централизованная  бухгалтерия»                                                                                Л.В. Бойко</w:t>
      </w:r>
    </w:p>
    <w:p>
      <w:pPr>
        <w:pStyle w:val="Normal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tabs>
          <w:tab w:val="left" w:pos="3255" w:leader="none"/>
        </w:tabs>
        <w:jc w:val="both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4"/>
          <w:szCs w:val="24"/>
        </w:rPr>
        <w:t>Начальник отдела по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/>
      </w:pPr>
      <w:r>
        <w:rPr>
          <w:b w:val="false"/>
          <w:bCs w:val="false"/>
          <w:sz w:val="24"/>
          <w:szCs w:val="24"/>
          <w:lang w:eastAsia="ar-SA"/>
        </w:rPr>
        <w:t xml:space="preserve">Начальник юридического отдела администрации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left" w:pos="8220" w:leader="none"/>
          <w:tab w:val="left" w:pos="9360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b w:val="false"/>
          <w:bCs/>
          <w:color w:val="000000"/>
          <w:spacing w:val="-5"/>
          <w:sz w:val="24"/>
          <w:szCs w:val="24"/>
          <w:highlight w:val="white"/>
          <w:lang w:eastAsia="ar-SA"/>
        </w:rPr>
        <w:t>Приморско-Ахтарского района</w:t>
        <w:tab/>
        <w:t>С.С. Шмарин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/>
          <w:color w:val="000000"/>
          <w:spacing w:val="-5"/>
          <w:highlight w:val="white"/>
        </w:rPr>
      </w:pPr>
      <w:r>
        <w:rPr>
          <w:b w:val="false"/>
          <w:bCs/>
          <w:color w:val="000000"/>
          <w:spacing w:val="-5"/>
          <w:highlight w:val="white"/>
        </w:rPr>
      </w:r>
    </w:p>
    <w:p>
      <w:pPr>
        <w:pStyle w:val="Normal"/>
        <w:jc w:val="both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jc w:val="both"/>
        <w:rPr/>
      </w:pPr>
      <w:hyperlink w:anchor="sub_39129">
        <w:r>
          <w:rPr/>
        </w:r>
      </w:hyperlink>
    </w:p>
    <w:sectPr>
      <w:type w:val="nextPage"/>
      <w:pgSz w:w="11906" w:h="16838"/>
      <w:pgMar w:left="1701" w:right="567" w:header="0" w:top="855" w:footer="0" w:bottom="11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16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7a1d7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Style16">
    <w:name w:val="Цветовое выделение для Текст"/>
    <w:qFormat/>
    <w:rPr>
      <w:sz w:val="24"/>
    </w:rPr>
  </w:style>
  <w:style w:type="character" w:styleId="Style17">
    <w:name w:val="Гипертекстовая ссылка"/>
    <w:basedOn w:val="Style18"/>
    <w:qFormat/>
    <w:rPr>
      <w:b w:val="false"/>
      <w:color w:val="106BBE"/>
    </w:rPr>
  </w:style>
  <w:style w:type="character" w:styleId="Style18">
    <w:name w:val="Цветовое выделение"/>
    <w:qFormat/>
    <w:rPr>
      <w:b/>
      <w:color w:val="26282F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4">
    <w:name w:val="Body Text Indent"/>
    <w:basedOn w:val="Normal"/>
    <w:link w:val="a7"/>
    <w:unhideWhenUsed/>
    <w:rsid w:val="007a1d7a"/>
    <w:pPr>
      <w:spacing w:before="0" w:after="120"/>
      <w:ind w:left="283" w:hanging="0"/>
    </w:pPr>
    <w:rPr>
      <w:sz w:val="20"/>
      <w:szCs w:val="20"/>
    </w:rPr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paragraph" w:styleId="Style27">
    <w:name w:val="Нормальный (таблица)"/>
    <w:basedOn w:val="Normal"/>
    <w:qFormat/>
    <w:pPr>
      <w:suppressAutoHyphens w:val="false"/>
      <w:ind w:hanging="0"/>
      <w:jc w:val="both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F2D-EABB-45A7-8B39-84CF3E0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Application>LibreOffice/5.4.2.2$Windows_X86_64 LibreOffice_project/22b09f6418e8c2d508a9eaf86b2399209b0990f4</Application>
  <Pages>3</Pages>
  <Words>596</Words>
  <Characters>4617</Characters>
  <CharactersWithSpaces>5577</CharactersWithSpaces>
  <Paragraphs>79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НПП "Гарант-Сервис"</dc:creator>
  <dc:description>Документ экспортирован из системы ГАРАНТ</dc:description>
  <dc:language>ru-RU</dc:language>
  <cp:lastModifiedBy/>
  <cp:lastPrinted>2021-03-17T15:33:54Z</cp:lastPrinted>
  <dcterms:modified xsi:type="dcterms:W3CDTF">2021-03-17T15:47:02Z</dcterms:modified>
  <cp:revision>213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